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0" w:rsidRDefault="00B60AE0" w:rsidP="00B60AE0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МУНИЦИПАЛЬНОЕ БЮДЖЕТНОЕ</w:t>
      </w:r>
      <w:r>
        <w:rPr>
          <w:rFonts w:ascii="Times New Roman" w:eastAsia="MS Mincho" w:hAnsi="Times New Roman"/>
          <w:b/>
          <w:sz w:val="24"/>
          <w:szCs w:val="24"/>
        </w:rPr>
        <w:t xml:space="preserve"> ДОШКОЛЬНОЕ ОБРАЗОВАТЕЛЬНОЕ УЧРЕЖДЕНИЕ ЦЕНТР РАЗ</w:t>
      </w:r>
      <w:r>
        <w:rPr>
          <w:rFonts w:ascii="Times New Roman" w:eastAsia="MS Mincho" w:hAnsi="Times New Roman"/>
          <w:b/>
          <w:sz w:val="24"/>
          <w:szCs w:val="24"/>
        </w:rPr>
        <w:t>ВИТИЯ РЕБЕНКА - ДЕТСКИЙ САД № 21</w:t>
      </w:r>
      <w:r>
        <w:rPr>
          <w:rFonts w:ascii="Times New Roman" w:eastAsia="MS Mincho" w:hAnsi="Times New Roman"/>
          <w:b/>
          <w:sz w:val="24"/>
          <w:szCs w:val="24"/>
        </w:rPr>
        <w:t xml:space="preserve">  </w:t>
      </w:r>
    </w:p>
    <w:p w:rsidR="00B60AE0" w:rsidRDefault="00B60AE0" w:rsidP="00B60AE0">
      <w:pPr>
        <w:tabs>
          <w:tab w:val="center" w:pos="4801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60AE0" w:rsidRDefault="00B60AE0" w:rsidP="00B60A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3" w:type="dxa"/>
        <w:tblInd w:w="99" w:type="dxa"/>
        <w:tblLook w:val="04A0" w:firstRow="1" w:lastRow="0" w:firstColumn="1" w:lastColumn="0" w:noHBand="0" w:noVBand="1"/>
      </w:tblPr>
      <w:tblGrid>
        <w:gridCol w:w="5538"/>
        <w:gridCol w:w="5205"/>
      </w:tblGrid>
      <w:tr w:rsidR="00B60AE0" w:rsidTr="00B60AE0">
        <w:trPr>
          <w:trHeight w:val="465"/>
        </w:trPr>
        <w:tc>
          <w:tcPr>
            <w:tcW w:w="5538" w:type="dxa"/>
          </w:tcPr>
          <w:p w:rsidR="00B60AE0" w:rsidRDefault="00B60A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B60AE0" w:rsidRDefault="00B60A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ППО</w:t>
            </w:r>
          </w:p>
          <w:p w:rsidR="00B60AE0" w:rsidRDefault="00B60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Е.Н.Лясковская</w:t>
            </w:r>
            <w:proofErr w:type="spellEnd"/>
          </w:p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20____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AE0" w:rsidRDefault="00B60AE0">
            <w:pPr>
              <w:spacing w:after="0" w:line="240" w:lineRule="auto"/>
              <w:ind w:left="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AE0" w:rsidRDefault="00B60A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05" w:type="dxa"/>
          </w:tcPr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МБДОУ ЦРР – д/с № 21</w:t>
            </w:r>
          </w:p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Н.М.Згурская</w:t>
            </w:r>
            <w:proofErr w:type="spellEnd"/>
          </w:p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AE0" w:rsidRDefault="00B60A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20     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г.</w:t>
            </w:r>
          </w:p>
          <w:p w:rsidR="00B60AE0" w:rsidRDefault="00B60AE0">
            <w:pPr>
              <w:spacing w:after="0" w:line="240" w:lineRule="auto"/>
              <w:ind w:left="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0AE0" w:rsidRDefault="00B60A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ИНСТРУКТОРА ПО ФК</w:t>
      </w: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1.1.Настоящая должностная инструкция разработана на основе "Квалификационных характеристик должностей работников образования», утвержденных приказом Министерства здравоохранения и социального развития Российской Федерации от 26 августа 2010 г. N 761н; При составлении инструкции также учтены Трудовой кодекс Российской Федерации от 30.12.2001 № 197 ФЗ (ред. от 06.04.2015г. с изм. от 02.05.2015 г.); Федеральный закон от 29 декабря 2012 г. № 273-ФЗ «Об образовании в Российской Федерации»; Федеральный государственный образовательный стандарт дошкольного образования (утверждённый приказом Министерства образования и науки Российской Федерации от 17 октября 2013 г. N 1155).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Инструктор по физической культуре (далее – инструктор по физкультуре) относится к категории педагогических работников.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Инструктор по физкультуре назначается и освобождается от должности заведующим ДОУ в порядке, предусмотренном законодательством РФ.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 должность инструктора по физкультуре назначается лицо, имеющее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дополнительную профессиональную подготовку в области физкультуры и спорта, доврачебной помощи без предъявления требований к стажу работы.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своей деятельности инструктор по физкультуре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органов, осуществляющих управление в сфере образования, Уставом ДОУ, коллективным 2 договором, локальными нормативными актами ДОУ.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Инструктор по физической культуре должен знать: 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Конституцией РФ;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Федеральным законом от 29.12.2012 № 273-ФЗ «Об образовании в Российской Федерации»;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правилами и нормами охраны труда и противопожарной защиты;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Федеральным государственным образовательным стандартом дошкольного образования;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Приказом Министерства образования и науки РФ от 24 марта 2010года № 209 «О порядке аттестации педагогических работников государственных и муниципальных образовательных учреждений»;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Уставом и локальными актами ДОУ;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правилами внутреннего трудового распорядка;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Коллективным договором;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приказами и распоряжениями заведующего ДОУ;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настоящей должностной инструкцией;</w:t>
      </w:r>
    </w:p>
    <w:p w:rsidR="00B60AE0" w:rsidRDefault="00B60AE0" w:rsidP="00B60AE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Трудовым договором и Договором с родителями (законными представителями ребенка) и др.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образовательную, физкультурно-спортивную, оздоровительную деятельность;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 и анатомию;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санитарию и гигиену;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методику обучения на спортивных снарядах и приспособлениях;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методику обучения игровым видам спорта,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плаванию,правила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поведения на воде;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безопасности при проведении физкультурно-оздоровительных мероприятий;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коррекционно-оздоровительной работы и соответствующие методики (при работе с детьми, имеющими отклонения в развитии),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методы установления контакта с детьми разного возраста, их родителями (законными представителями), педагогическими работниками;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технологии диагностики причин конфликтных ситуаций, их профилактики и разрешения; •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 ДОУ;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охраны труда и пожарной безопасности.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инструктора па физической культуре возлагаются следующие функции: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-выполнения программы по физическому воспитанию детей с учетом возраста и психофизических особенностей развития дошкольников;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-режима соблюдений норм и правил техники безопасности в образовательном процессе.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Содействие сохранению и укреплению здоровья детей, их физическому развитию на всех этапах дошкольного детства.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Формирование у детей: -основ здорового образа жизни, двигательных умений и навыков; - повышенной двигательной активности в коллективных и самостоятельных видах деятельности;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Организует и проводит с участием педагогических работников и родителей (законных представителей) физкультурно-спортивные праздники, соревнования, дни здоровья и другие мероприятия оздоровительного характера.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Осуществляет просветительскую работу среди родителей (законных представителей) детей, педагогических работников в области физической культуры с привлечением соответствующих специалистов.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Определяет содержание занятий с учетом возраста, подготовленности, индивидуальных и психофизических особенностей, интересов детей.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3.4. Ведет работу по привитию детям навыков выполнения физических упражнений, обучает детей их технике, формирует их нравственно-волевые качества.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Обеспечивает безопасность детей при проведении физических и спортивных занятий, оказывает им первую доврачебную помощь.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Постоянно следит за соблюдением санитарно-гигиенических норм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состоянием  помещений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Совместно с медицинскими работниками контролирует состояние здоровья детей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Консультирует и координирует деятельность педагогических работников по вопросам теории и практики физического воспитания детей.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Обеспечивает охрану жизни и здоровья детей во время образовательного процесса. 3.10.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законным представителям).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Выполняет правила по охране труда и пожарной безопасности. </w:t>
      </w: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Участвовать в управлении образовательным учреждением, защищать свою профессиональную честь и достоинство.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 пределах своей компетенции и в порядке, определенном Уставом, присутствовать на занятиях, проводимых другими педагогическими работниками.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Представлять на рассмотрение заведующего, предложения по улучшению деятельности ДОУ.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Получать от работников ДОУ информацию, необходимую для осуществления своей деятельности.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Требовать от руководства учреждения оказания содействия в исполнении своих должностных обязанностей.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4.8. Повышать свою профессиональную квалификацию, проходить аттестацию.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физкультуре несет ответственность: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неисполнение или ненадлежащее исполнение своих обязанностей – в соответствии с трудовым законодательством;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причинение материального ущерба – в соответствии с действующим законодательством.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6. Взаимоотношения</w:t>
      </w:r>
    </w:p>
    <w:p w:rsidR="00B60AE0" w:rsidRDefault="00B60AE0" w:rsidP="00B6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Работает по графику, составленному исходя из 30 - часовой рабочей недели, участвуя в обязательных плановых мероприятиях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самопланировании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обязательной деятельности, на которую не установлены нормы выработки.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период, не совпадающий с отпуском, привлекается администрацией ДОУ к педагогической, методической или организационной работе в пределах установленного рабочего времени.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Получает от администрации ДОУ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Систематически обменивается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входящим в свою компетенцию с администрацией, педагогическими и иными работниками учреждения.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Подотчетен руководителю ДОУ и педагогическому совету.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Самостоятельно планирует свою работу на каждый учебный год и месяц. План работы на учебный год утверждается заведующим ДОУ.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Предоставляет в установленные сроки и по установленной форме отчетность заведующему, заместителю заведующего по учебно-воспитательной работе, старшему воспитателю.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Незамедлительно информирует администрацию учреждения обо всех чрезвычайных происшествиях в учреждении, связанных с жизнью и здоровьем детей и сотрудников. Функционально взаимодействует с воспитателями, педагогом-психологом, учителем – логопедом, старшей медицинской сестрой, музыкальным руководителем, родителями детей в рамках своих полномочий и компетенции.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AE0" w:rsidRDefault="00B60AE0" w:rsidP="00B60AE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должностной инструкцией ознакомлен(а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____________/____________________________/</w:t>
      </w:r>
    </w:p>
    <w:p w:rsidR="00B60AE0" w:rsidRDefault="00B60AE0" w:rsidP="00B60AE0">
      <w:pPr>
        <w:tabs>
          <w:tab w:val="center" w:pos="4890"/>
          <w:tab w:val="left" w:pos="6629"/>
        </w:tabs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tab/>
        <w:t xml:space="preserve">           </w:t>
      </w:r>
      <w:r>
        <w:rPr>
          <w:rFonts w:ascii="Times New Roman" w:hAnsi="Times New Roman"/>
          <w:sz w:val="18"/>
          <w:szCs w:val="28"/>
        </w:rPr>
        <w:t>подпись</w:t>
      </w:r>
      <w:r>
        <w:rPr>
          <w:rFonts w:ascii="Times New Roman" w:hAnsi="Times New Roman"/>
          <w:sz w:val="18"/>
          <w:szCs w:val="28"/>
        </w:rPr>
        <w:tab/>
        <w:t xml:space="preserve">         расшифровка подписи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</w:t>
      </w:r>
      <w:proofErr w:type="gramStart"/>
      <w:r>
        <w:rPr>
          <w:rFonts w:ascii="Times New Roman" w:hAnsi="Times New Roman"/>
          <w:sz w:val="24"/>
          <w:szCs w:val="28"/>
        </w:rPr>
        <w:t>_»_</w:t>
      </w:r>
      <w:proofErr w:type="gramEnd"/>
      <w:r>
        <w:rPr>
          <w:rFonts w:ascii="Times New Roman" w:hAnsi="Times New Roman"/>
          <w:sz w:val="24"/>
          <w:szCs w:val="28"/>
        </w:rPr>
        <w:t xml:space="preserve">____________20     </w:t>
      </w:r>
      <w:r>
        <w:rPr>
          <w:rFonts w:ascii="Times New Roman" w:hAnsi="Times New Roman"/>
          <w:sz w:val="24"/>
          <w:szCs w:val="28"/>
        </w:rPr>
        <w:t>г.</w:t>
      </w:r>
    </w:p>
    <w:p w:rsidR="00B60AE0" w:rsidRDefault="00B60AE0" w:rsidP="00B60AE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60AE0" w:rsidRDefault="00B60AE0" w:rsidP="00B60A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60AE0" w:rsidRDefault="00B60AE0" w:rsidP="00B60AE0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Копию должностной инструкции получил(а</w:t>
      </w:r>
      <w:proofErr w:type="gramStart"/>
      <w:r>
        <w:rPr>
          <w:rFonts w:ascii="Times New Roman" w:hAnsi="Times New Roman"/>
          <w:sz w:val="24"/>
          <w:szCs w:val="28"/>
        </w:rPr>
        <w:t>):_</w:t>
      </w:r>
      <w:proofErr w:type="gramEnd"/>
      <w:r>
        <w:rPr>
          <w:rFonts w:ascii="Times New Roman" w:hAnsi="Times New Roman"/>
          <w:sz w:val="24"/>
          <w:szCs w:val="28"/>
        </w:rPr>
        <w:t>___________/____________________________/</w:t>
      </w:r>
    </w:p>
    <w:p w:rsidR="00B60AE0" w:rsidRDefault="00B60AE0" w:rsidP="00B60AE0">
      <w:pPr>
        <w:tabs>
          <w:tab w:val="center" w:pos="4890"/>
          <w:tab w:val="left" w:pos="7051"/>
        </w:tabs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ab/>
        <w:t xml:space="preserve">                          подпись</w:t>
      </w:r>
      <w:r>
        <w:rPr>
          <w:rFonts w:ascii="Times New Roman" w:hAnsi="Times New Roman"/>
          <w:sz w:val="18"/>
          <w:szCs w:val="28"/>
        </w:rPr>
        <w:tab/>
        <w:t>расшифровка подписи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«____» ____________ 20     </w:t>
      </w:r>
      <w:r>
        <w:rPr>
          <w:rFonts w:ascii="Times New Roman" w:hAnsi="Times New Roman"/>
          <w:sz w:val="24"/>
          <w:szCs w:val="28"/>
        </w:rPr>
        <w:t xml:space="preserve">г.   </w:t>
      </w:r>
    </w:p>
    <w:p w:rsidR="00B60AE0" w:rsidRDefault="00B60AE0" w:rsidP="00B6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48" w:rsidRPr="00B60AE0" w:rsidRDefault="00017348" w:rsidP="00B60AE0">
      <w:pPr>
        <w:pStyle w:val="a3"/>
        <w:rPr>
          <w:rFonts w:ascii="Times New Roman" w:hAnsi="Times New Roman" w:cs="Times New Roman"/>
          <w:sz w:val="24"/>
        </w:rPr>
      </w:pPr>
    </w:p>
    <w:sectPr w:rsidR="00017348" w:rsidRPr="00B6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9"/>
    <w:rsid w:val="00017348"/>
    <w:rsid w:val="00036869"/>
    <w:rsid w:val="00B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A08DF"/>
  <w14:defaultImageDpi w14:val="330"/>
  <w15:chartTrackingRefBased/>
  <w15:docId w15:val="{B7778C29-017F-43CE-BDE4-A0CC81A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1477</Words>
  <Characters>8423</Characters>
  <Application>Microsoft Office Word</Application>
  <DocSecurity>0</DocSecurity>
  <Lines>70</Lines>
  <Paragraphs>19</Paragraphs>
  <ScaleCrop>false</ScaleCrop>
  <Company>diakov.net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3</cp:revision>
  <dcterms:created xsi:type="dcterms:W3CDTF">2018-05-07T06:49:00Z</dcterms:created>
  <dcterms:modified xsi:type="dcterms:W3CDTF">2018-05-07T06:51:00Z</dcterms:modified>
</cp:coreProperties>
</file>