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EE" w:rsidRDefault="00C937EE" w:rsidP="008A7452">
      <w:pPr>
        <w:tabs>
          <w:tab w:val="left" w:pos="4886"/>
        </w:tabs>
        <w:jc w:val="center"/>
        <w:rPr>
          <w:b/>
          <w:i/>
          <w:color w:val="0070C0"/>
          <w:sz w:val="96"/>
          <w:szCs w:val="96"/>
        </w:rPr>
      </w:pPr>
    </w:p>
    <w:p w:rsidR="00C937EE" w:rsidRDefault="00C937EE" w:rsidP="008A7452">
      <w:pPr>
        <w:tabs>
          <w:tab w:val="left" w:pos="4886"/>
        </w:tabs>
        <w:jc w:val="center"/>
        <w:rPr>
          <w:b/>
          <w:i/>
          <w:color w:val="0070C0"/>
          <w:sz w:val="96"/>
          <w:szCs w:val="96"/>
        </w:rPr>
      </w:pPr>
    </w:p>
    <w:p w:rsidR="008A7452" w:rsidRPr="00ED4BB0" w:rsidRDefault="008A7452" w:rsidP="00C937EE">
      <w:pPr>
        <w:tabs>
          <w:tab w:val="left" w:pos="4886"/>
        </w:tabs>
        <w:rPr>
          <w:b/>
          <w:i/>
          <w:color w:val="0070C0"/>
          <w:sz w:val="96"/>
          <w:szCs w:val="96"/>
        </w:rPr>
      </w:pPr>
      <w:r w:rsidRPr="00ED4BB0">
        <w:rPr>
          <w:b/>
          <w:i/>
          <w:color w:val="0070C0"/>
          <w:sz w:val="96"/>
          <w:szCs w:val="96"/>
        </w:rPr>
        <w:t>Дидактические игры</w:t>
      </w:r>
    </w:p>
    <w:p w:rsidR="00C937EE" w:rsidRDefault="008A7452" w:rsidP="00C937EE">
      <w:pPr>
        <w:tabs>
          <w:tab w:val="left" w:pos="4886"/>
        </w:tabs>
        <w:jc w:val="center"/>
        <w:rPr>
          <w:b/>
          <w:i/>
          <w:color w:val="0070C0"/>
          <w:sz w:val="56"/>
          <w:szCs w:val="56"/>
        </w:rPr>
      </w:pPr>
      <w:r w:rsidRPr="000F3436">
        <w:rPr>
          <w:b/>
          <w:i/>
          <w:color w:val="0070C0"/>
          <w:sz w:val="96"/>
          <w:szCs w:val="96"/>
        </w:rPr>
        <w:t xml:space="preserve"> </w:t>
      </w:r>
      <w:r w:rsidRPr="000F3436">
        <w:rPr>
          <w:b/>
          <w:i/>
          <w:color w:val="0070C0"/>
          <w:sz w:val="56"/>
          <w:szCs w:val="56"/>
        </w:rPr>
        <w:t>направленные на формирование у детей</w:t>
      </w:r>
      <w:r w:rsidR="00C937EE">
        <w:rPr>
          <w:b/>
          <w:i/>
          <w:color w:val="0070C0"/>
          <w:sz w:val="56"/>
          <w:szCs w:val="56"/>
        </w:rPr>
        <w:t xml:space="preserve">  </w:t>
      </w:r>
      <w:r w:rsidRPr="000F3436">
        <w:rPr>
          <w:b/>
          <w:i/>
          <w:color w:val="0070C0"/>
          <w:sz w:val="56"/>
          <w:szCs w:val="56"/>
        </w:rPr>
        <w:t>2 младшей группы математических представлений</w:t>
      </w:r>
      <w:r>
        <w:rPr>
          <w:b/>
          <w:i/>
          <w:color w:val="0070C0"/>
          <w:sz w:val="56"/>
          <w:szCs w:val="56"/>
        </w:rPr>
        <w:t>.</w:t>
      </w:r>
    </w:p>
    <w:p w:rsidR="00C937EE" w:rsidRDefault="00C937EE" w:rsidP="008A7452">
      <w:pPr>
        <w:tabs>
          <w:tab w:val="left" w:pos="4886"/>
        </w:tabs>
        <w:ind w:left="-142"/>
        <w:jc w:val="center"/>
        <w:rPr>
          <w:b/>
          <w:i/>
          <w:color w:val="0070C0"/>
          <w:sz w:val="56"/>
          <w:szCs w:val="56"/>
        </w:rPr>
      </w:pPr>
      <w:r>
        <w:rPr>
          <w:b/>
          <w:i/>
          <w:color w:val="0070C0"/>
          <w:sz w:val="56"/>
          <w:szCs w:val="56"/>
        </w:rPr>
        <w:t xml:space="preserve">                           </w:t>
      </w:r>
    </w:p>
    <w:p w:rsidR="00C937EE" w:rsidRDefault="00C937EE" w:rsidP="008A7452">
      <w:pPr>
        <w:tabs>
          <w:tab w:val="left" w:pos="4886"/>
        </w:tabs>
        <w:ind w:left="-142"/>
        <w:jc w:val="center"/>
        <w:rPr>
          <w:b/>
          <w:i/>
          <w:color w:val="0070C0"/>
          <w:sz w:val="56"/>
          <w:szCs w:val="56"/>
        </w:rPr>
      </w:pPr>
    </w:p>
    <w:p w:rsidR="00C937EE" w:rsidRDefault="00C937EE" w:rsidP="00C937EE">
      <w:pPr>
        <w:tabs>
          <w:tab w:val="left" w:pos="4886"/>
        </w:tabs>
        <w:ind w:left="-142"/>
        <w:jc w:val="both"/>
        <w:rPr>
          <w:b/>
          <w:color w:val="7030A0"/>
          <w:sz w:val="32"/>
          <w:szCs w:val="32"/>
        </w:rPr>
      </w:pPr>
      <w:r w:rsidRPr="00C937EE">
        <w:rPr>
          <w:b/>
          <w:color w:val="7030A0"/>
          <w:sz w:val="32"/>
          <w:szCs w:val="32"/>
        </w:rPr>
        <w:t xml:space="preserve">                                                                                      </w:t>
      </w:r>
    </w:p>
    <w:p w:rsidR="00C937EE" w:rsidRDefault="00C937EE" w:rsidP="00C937EE">
      <w:pPr>
        <w:tabs>
          <w:tab w:val="left" w:pos="4886"/>
        </w:tabs>
        <w:ind w:left="-142"/>
        <w:jc w:val="both"/>
        <w:rPr>
          <w:b/>
          <w:color w:val="7030A0"/>
          <w:sz w:val="32"/>
          <w:szCs w:val="32"/>
        </w:rPr>
      </w:pPr>
    </w:p>
    <w:p w:rsidR="00C937EE" w:rsidRPr="00C937EE" w:rsidRDefault="00C937EE" w:rsidP="00C937EE">
      <w:pPr>
        <w:tabs>
          <w:tab w:val="left" w:pos="4886"/>
        </w:tabs>
        <w:ind w:left="-142"/>
        <w:jc w:val="both"/>
        <w:rPr>
          <w:b/>
          <w:color w:val="7030A0"/>
          <w:sz w:val="32"/>
          <w:szCs w:val="32"/>
        </w:rPr>
      </w:pPr>
      <w:r>
        <w:rPr>
          <w:b/>
          <w:color w:val="7030A0"/>
          <w:sz w:val="32"/>
          <w:szCs w:val="32"/>
        </w:rPr>
        <w:t xml:space="preserve">                                                                                     </w:t>
      </w:r>
      <w:r w:rsidRPr="00C937EE">
        <w:rPr>
          <w:b/>
          <w:color w:val="7030A0"/>
          <w:sz w:val="32"/>
          <w:szCs w:val="32"/>
        </w:rPr>
        <w:t xml:space="preserve"> Подготовила: </w:t>
      </w:r>
    </w:p>
    <w:p w:rsidR="00C937EE" w:rsidRPr="00C937EE" w:rsidRDefault="00C937EE" w:rsidP="00C937EE">
      <w:pPr>
        <w:tabs>
          <w:tab w:val="left" w:pos="4886"/>
        </w:tabs>
        <w:ind w:left="-142"/>
        <w:jc w:val="both"/>
        <w:rPr>
          <w:b/>
          <w:color w:val="7030A0"/>
          <w:sz w:val="32"/>
          <w:szCs w:val="32"/>
        </w:rPr>
      </w:pPr>
      <w:r w:rsidRPr="00C937EE">
        <w:rPr>
          <w:b/>
          <w:color w:val="7030A0"/>
          <w:sz w:val="32"/>
          <w:szCs w:val="32"/>
        </w:rPr>
        <w:t xml:space="preserve">                                                                 воспитатель МБДОУ ЦРР </w:t>
      </w:r>
      <w:proofErr w:type="spellStart"/>
      <w:r w:rsidRPr="00C937EE">
        <w:rPr>
          <w:b/>
          <w:color w:val="7030A0"/>
          <w:sz w:val="32"/>
          <w:szCs w:val="32"/>
        </w:rPr>
        <w:t>д</w:t>
      </w:r>
      <w:proofErr w:type="spellEnd"/>
      <w:r w:rsidRPr="00C937EE">
        <w:rPr>
          <w:b/>
          <w:color w:val="7030A0"/>
          <w:sz w:val="32"/>
          <w:szCs w:val="32"/>
        </w:rPr>
        <w:t>/с №21</w:t>
      </w:r>
    </w:p>
    <w:p w:rsidR="00C937EE" w:rsidRDefault="00C937EE" w:rsidP="00C937EE">
      <w:pPr>
        <w:tabs>
          <w:tab w:val="left" w:pos="4886"/>
        </w:tabs>
        <w:ind w:left="-142"/>
        <w:jc w:val="both"/>
        <w:rPr>
          <w:b/>
          <w:color w:val="7030A0"/>
          <w:sz w:val="32"/>
          <w:szCs w:val="32"/>
        </w:rPr>
      </w:pPr>
      <w:r w:rsidRPr="00C937EE">
        <w:rPr>
          <w:b/>
          <w:color w:val="7030A0"/>
          <w:sz w:val="32"/>
          <w:szCs w:val="32"/>
        </w:rPr>
        <w:t xml:space="preserve">                                                                                       Некрасова Е.С.</w:t>
      </w:r>
    </w:p>
    <w:p w:rsidR="00C937EE" w:rsidRDefault="00C937EE" w:rsidP="00C937EE">
      <w:pPr>
        <w:tabs>
          <w:tab w:val="left" w:pos="4886"/>
        </w:tabs>
        <w:ind w:left="-142"/>
        <w:jc w:val="both"/>
        <w:rPr>
          <w:b/>
          <w:color w:val="7030A0"/>
          <w:sz w:val="32"/>
          <w:szCs w:val="32"/>
        </w:rPr>
      </w:pPr>
    </w:p>
    <w:p w:rsidR="00C937EE" w:rsidRDefault="00C937EE" w:rsidP="00C937EE">
      <w:pPr>
        <w:tabs>
          <w:tab w:val="left" w:pos="4886"/>
        </w:tabs>
        <w:ind w:left="-142"/>
        <w:jc w:val="both"/>
        <w:rPr>
          <w:b/>
          <w:color w:val="7030A0"/>
          <w:sz w:val="32"/>
          <w:szCs w:val="32"/>
        </w:rPr>
      </w:pPr>
    </w:p>
    <w:p w:rsidR="00C937EE" w:rsidRPr="00C937EE" w:rsidRDefault="00C937EE" w:rsidP="00C937EE">
      <w:pPr>
        <w:tabs>
          <w:tab w:val="left" w:pos="4886"/>
        </w:tabs>
        <w:ind w:left="-142"/>
        <w:jc w:val="both"/>
        <w:rPr>
          <w:b/>
          <w:color w:val="7030A0"/>
          <w:sz w:val="32"/>
          <w:szCs w:val="32"/>
        </w:rPr>
      </w:pPr>
      <w:r>
        <w:rPr>
          <w:b/>
          <w:color w:val="7030A0"/>
          <w:sz w:val="32"/>
          <w:szCs w:val="32"/>
        </w:rPr>
        <w:t xml:space="preserve">                                            2015г.</w:t>
      </w:r>
    </w:p>
    <w:p w:rsidR="008A7452" w:rsidRPr="00DD6245" w:rsidRDefault="008A7452" w:rsidP="00C937EE">
      <w:pPr>
        <w:pStyle w:val="3"/>
        <w:tabs>
          <w:tab w:val="left" w:pos="4886"/>
        </w:tabs>
        <w:jc w:val="center"/>
        <w:rPr>
          <w:color w:val="5F497A" w:themeColor="accent4" w:themeShade="BF"/>
          <w:sz w:val="22"/>
          <w:szCs w:val="22"/>
        </w:rPr>
      </w:pPr>
      <w:r w:rsidRPr="00DD6245">
        <w:rPr>
          <w:color w:val="5F497A" w:themeColor="accent4" w:themeShade="BF"/>
          <w:sz w:val="22"/>
          <w:szCs w:val="22"/>
        </w:rPr>
        <w:lastRenderedPageBreak/>
        <w:t>Дидактические игры, направленные на формирование элементарных математических представлений у детей второй младшей группы</w:t>
      </w:r>
      <w:r w:rsidR="00C937EE">
        <w:rPr>
          <w:color w:val="5F497A" w:themeColor="accent4" w:themeShade="BF"/>
          <w:sz w:val="22"/>
          <w:szCs w:val="22"/>
        </w:rPr>
        <w:t>.</w:t>
      </w:r>
    </w:p>
    <w:p w:rsidR="008A7452" w:rsidRPr="00DD6245" w:rsidRDefault="008A7452" w:rsidP="008A7452">
      <w:pPr>
        <w:pStyle w:val="a3"/>
        <w:tabs>
          <w:tab w:val="left" w:pos="4886"/>
        </w:tabs>
        <w:jc w:val="center"/>
        <w:rPr>
          <w:rFonts w:ascii="Arial" w:hAnsi="Arial" w:cs="Arial"/>
          <w:b/>
          <w:color w:val="548DD4" w:themeColor="text2" w:themeTint="99"/>
          <w:sz w:val="22"/>
          <w:szCs w:val="22"/>
        </w:rPr>
      </w:pPr>
      <w:r w:rsidRPr="00DD6245">
        <w:rPr>
          <w:rFonts w:ascii="Arial" w:hAnsi="Arial" w:cs="Arial"/>
          <w:b/>
          <w:color w:val="548DD4" w:themeColor="text2" w:themeTint="99"/>
          <w:sz w:val="22"/>
          <w:szCs w:val="22"/>
        </w:rPr>
        <w:t>«Найди предмет»</w:t>
      </w:r>
    </w:p>
    <w:p w:rsidR="008A7452" w:rsidRPr="001E522A" w:rsidRDefault="008A7452" w:rsidP="008A7452">
      <w:pPr>
        <w:pStyle w:val="a3"/>
        <w:tabs>
          <w:tab w:val="left" w:pos="4886"/>
        </w:tabs>
        <w:jc w:val="both"/>
        <w:rPr>
          <w:color w:val="333333"/>
          <w:sz w:val="22"/>
          <w:szCs w:val="22"/>
        </w:rPr>
      </w:pPr>
      <w:r w:rsidRPr="001E522A">
        <w:rPr>
          <w:b/>
          <w:color w:val="333333"/>
          <w:sz w:val="22"/>
          <w:szCs w:val="22"/>
        </w:rPr>
        <w:t>Цель:</w:t>
      </w:r>
      <w:r w:rsidRPr="001E522A">
        <w:rPr>
          <w:color w:val="333333"/>
          <w:sz w:val="22"/>
          <w:szCs w:val="22"/>
        </w:rPr>
        <w:t xml:space="preserve"> учить сопоставлять формы предметов с геометрическими образцами.                                            </w:t>
      </w:r>
    </w:p>
    <w:p w:rsidR="008A7452" w:rsidRPr="001E522A" w:rsidRDefault="008A7452" w:rsidP="008A7452">
      <w:pPr>
        <w:pStyle w:val="a3"/>
        <w:tabs>
          <w:tab w:val="left" w:pos="4886"/>
        </w:tabs>
        <w:jc w:val="both"/>
        <w:rPr>
          <w:color w:val="333333"/>
          <w:sz w:val="22"/>
          <w:szCs w:val="22"/>
        </w:rPr>
      </w:pPr>
      <w:r w:rsidRPr="001E522A">
        <w:rPr>
          <w:b/>
          <w:color w:val="333333"/>
          <w:sz w:val="22"/>
          <w:szCs w:val="22"/>
        </w:rPr>
        <w:t>Материал.</w:t>
      </w:r>
      <w:r w:rsidRPr="001E522A">
        <w:rPr>
          <w:color w:val="333333"/>
          <w:sz w:val="22"/>
          <w:szCs w:val="22"/>
        </w:rPr>
        <w:t xml:space="preserve"> Геометрические фигуры (круг, квадрат, треугольник, прямоугольник, овал).                                      </w:t>
      </w:r>
    </w:p>
    <w:p w:rsidR="008A7452" w:rsidRPr="001E522A" w:rsidRDefault="008A7452" w:rsidP="008A7452">
      <w:pPr>
        <w:pStyle w:val="a3"/>
        <w:tabs>
          <w:tab w:val="left" w:pos="4886"/>
        </w:tabs>
        <w:jc w:val="both"/>
        <w:rPr>
          <w:color w:val="333333"/>
          <w:sz w:val="22"/>
          <w:szCs w:val="22"/>
        </w:rPr>
      </w:pPr>
      <w:r w:rsidRPr="001E522A">
        <w:rPr>
          <w:color w:val="333333"/>
          <w:sz w:val="22"/>
          <w:szCs w:val="22"/>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w:t>
      </w:r>
      <w:proofErr w:type="gramStart"/>
      <w:r w:rsidRPr="001E522A">
        <w:rPr>
          <w:color w:val="333333"/>
          <w:sz w:val="22"/>
          <w:szCs w:val="22"/>
        </w:rPr>
        <w:t>подойдут</w:t>
      </w:r>
      <w:proofErr w:type="gramEnd"/>
      <w:r w:rsidRPr="001E522A">
        <w:rPr>
          <w:color w:val="333333"/>
          <w:sz w:val="22"/>
          <w:szCs w:val="22"/>
        </w:rPr>
        <w:t xml:space="preserve"> подобраны к образцам.</w:t>
      </w:r>
    </w:p>
    <w:p w:rsidR="008A7452" w:rsidRPr="00DD6245" w:rsidRDefault="008A7452" w:rsidP="008A7452">
      <w:pPr>
        <w:pStyle w:val="a3"/>
        <w:tabs>
          <w:tab w:val="left" w:pos="4886"/>
        </w:tabs>
        <w:jc w:val="center"/>
        <w:rPr>
          <w:rFonts w:ascii="Arial" w:hAnsi="Arial" w:cs="Arial"/>
          <w:b/>
          <w:color w:val="548DD4" w:themeColor="text2" w:themeTint="99"/>
          <w:sz w:val="22"/>
          <w:szCs w:val="22"/>
        </w:rPr>
      </w:pPr>
      <w:r w:rsidRPr="001E522A">
        <w:rPr>
          <w:rFonts w:ascii="Arial" w:hAnsi="Arial" w:cs="Arial"/>
          <w:b/>
          <w:color w:val="333333"/>
          <w:sz w:val="22"/>
          <w:szCs w:val="22"/>
        </w:rPr>
        <w:t xml:space="preserve"> </w:t>
      </w:r>
      <w:r w:rsidRPr="00DD6245">
        <w:rPr>
          <w:rFonts w:ascii="Arial" w:hAnsi="Arial" w:cs="Arial"/>
          <w:b/>
          <w:color w:val="548DD4" w:themeColor="text2" w:themeTint="99"/>
          <w:sz w:val="22"/>
          <w:szCs w:val="22"/>
        </w:rPr>
        <w:t>«Веселые матрешки»</w:t>
      </w:r>
    </w:p>
    <w:p w:rsidR="008A7452" w:rsidRPr="001E522A" w:rsidRDefault="008A7452" w:rsidP="008A7452">
      <w:pPr>
        <w:pStyle w:val="a3"/>
        <w:tabs>
          <w:tab w:val="left" w:pos="4886"/>
        </w:tabs>
        <w:jc w:val="both"/>
        <w:rPr>
          <w:color w:val="333333"/>
          <w:sz w:val="22"/>
          <w:szCs w:val="22"/>
        </w:rPr>
      </w:pPr>
      <w:r w:rsidRPr="001E522A">
        <w:rPr>
          <w:b/>
          <w:color w:val="333333"/>
          <w:sz w:val="22"/>
          <w:szCs w:val="22"/>
        </w:rPr>
        <w:t>Цель:</w:t>
      </w:r>
      <w:r w:rsidRPr="001E522A">
        <w:rPr>
          <w:color w:val="333333"/>
          <w:sz w:val="22"/>
          <w:szCs w:val="22"/>
        </w:rPr>
        <w:t xml:space="preserve"> учить различать и сравнивать предметы по разным качествам величины.                                                </w:t>
      </w:r>
      <w:r w:rsidRPr="001E522A">
        <w:rPr>
          <w:b/>
          <w:sz w:val="22"/>
          <w:szCs w:val="22"/>
        </w:rPr>
        <w:t>Материал.</w:t>
      </w:r>
      <w:r w:rsidRPr="001E522A">
        <w:rPr>
          <w:sz w:val="22"/>
          <w:szCs w:val="22"/>
        </w:rPr>
        <w:t xml:space="preserve"> 2 комплекта пятиместных матрешек, 2 комплекта разных по величине кружочков, башенка из полых кубов.</w:t>
      </w:r>
    </w:p>
    <w:p w:rsidR="008A7452" w:rsidRPr="001E522A" w:rsidRDefault="008A7452" w:rsidP="008A7452">
      <w:pPr>
        <w:pStyle w:val="a3"/>
        <w:tabs>
          <w:tab w:val="left" w:pos="4886"/>
        </w:tabs>
        <w:jc w:val="both"/>
        <w:rPr>
          <w:color w:val="333333"/>
          <w:sz w:val="22"/>
          <w:szCs w:val="22"/>
        </w:rPr>
      </w:pPr>
      <w:r w:rsidRPr="001E522A">
        <w:rPr>
          <w:sz w:val="22"/>
          <w:szCs w:val="22"/>
        </w:rPr>
        <w:t xml:space="preserve">По приглашению педагога дети садятся за общий стол, на котором стоит матрешка. </w:t>
      </w:r>
      <w:r w:rsidRPr="001E522A">
        <w:rPr>
          <w:color w:val="333333"/>
          <w:sz w:val="22"/>
          <w:szCs w:val="22"/>
        </w:rPr>
        <w:t>Педагог</w:t>
      </w:r>
      <w:r w:rsidRPr="001E522A">
        <w:rPr>
          <w:sz w:val="22"/>
          <w:szCs w:val="22"/>
        </w:rPr>
        <w:t xml:space="preserve"> обращается к детям: «Я хочу поиграть с вами в веселых матрешек, но вижу, что здесь только одна матрешка, а </w:t>
      </w:r>
      <w:proofErr w:type="gramStart"/>
      <w:r w:rsidRPr="001E522A">
        <w:rPr>
          <w:sz w:val="22"/>
          <w:szCs w:val="22"/>
        </w:rPr>
        <w:t>где</w:t>
      </w:r>
      <w:proofErr w:type="gramEnd"/>
      <w:r w:rsidRPr="001E522A">
        <w:rPr>
          <w:sz w:val="22"/>
          <w:szCs w:val="22"/>
        </w:rPr>
        <w:t xml:space="preserve">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w:t>
      </w:r>
      <w:r w:rsidRPr="001E522A">
        <w:rPr>
          <w:color w:val="333333"/>
          <w:sz w:val="22"/>
          <w:szCs w:val="22"/>
        </w:rPr>
        <w:t xml:space="preserve"> Педагог</w:t>
      </w:r>
      <w:r w:rsidRPr="001E522A">
        <w:rPr>
          <w:sz w:val="22"/>
          <w:szCs w:val="22"/>
        </w:rPr>
        <w:t xml:space="preserve"> называет имя каждой матрешки, наклоняя ее при этом: </w:t>
      </w:r>
      <w:proofErr w:type="gramStart"/>
      <w:r w:rsidRPr="001E522A">
        <w:rPr>
          <w:sz w:val="22"/>
          <w:szCs w:val="22"/>
        </w:rPr>
        <w:t>«Я - Матреша, я - Наташа, я - Даша, я - Маша» и т.д.</w:t>
      </w:r>
      <w:proofErr w:type="gramEnd"/>
      <w:r w:rsidRPr="001E522A">
        <w:rPr>
          <w:sz w:val="22"/>
          <w:szCs w:val="22"/>
        </w:rPr>
        <w:t xml:space="preserve">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w:t>
      </w:r>
      <w:r w:rsidRPr="001E522A">
        <w:rPr>
          <w:color w:val="333333"/>
          <w:sz w:val="22"/>
          <w:szCs w:val="22"/>
        </w:rPr>
        <w:t xml:space="preserve"> Педагог</w:t>
      </w:r>
      <w:r w:rsidRPr="001E522A">
        <w:rPr>
          <w:sz w:val="22"/>
          <w:szCs w:val="22"/>
        </w:rPr>
        <w:t xml:space="preserve">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w:t>
      </w:r>
      <w:r w:rsidRPr="001E522A">
        <w:rPr>
          <w:color w:val="333333"/>
          <w:sz w:val="22"/>
          <w:szCs w:val="22"/>
        </w:rPr>
        <w:t xml:space="preserve"> Педагог</w:t>
      </w:r>
      <w:r w:rsidRPr="001E522A">
        <w:rPr>
          <w:sz w:val="22"/>
          <w:szCs w:val="22"/>
        </w:rPr>
        <w:t xml:space="preserve">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w:t>
      </w:r>
      <w:r w:rsidRPr="001E522A">
        <w:rPr>
          <w:color w:val="333333"/>
          <w:sz w:val="22"/>
          <w:szCs w:val="22"/>
        </w:rPr>
        <w:t>Педагог</w:t>
      </w:r>
      <w:r w:rsidRPr="001E522A">
        <w:rPr>
          <w:sz w:val="22"/>
          <w:szCs w:val="22"/>
        </w:rPr>
        <w:t xml:space="preserve">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w:t>
      </w:r>
      <w:r w:rsidRPr="001E522A">
        <w:rPr>
          <w:color w:val="333333"/>
          <w:sz w:val="22"/>
          <w:szCs w:val="22"/>
        </w:rPr>
        <w:t xml:space="preserve"> Педагог</w:t>
      </w:r>
      <w:r w:rsidRPr="001E522A">
        <w:rPr>
          <w:sz w:val="22"/>
          <w:szCs w:val="22"/>
        </w:rPr>
        <w:t xml:space="preserve">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w:t>
      </w:r>
      <w:r w:rsidRPr="00DD6245">
        <w:rPr>
          <w:rFonts w:ascii="Arial" w:hAnsi="Arial" w:cs="Arial"/>
          <w:b/>
          <w:color w:val="548DD4" w:themeColor="text2" w:themeTint="99"/>
        </w:rPr>
        <w:t>Длинное - короткое»</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развитие у детей четкого дифференцированного восприятия новых качеств величины.</w:t>
      </w:r>
    </w:p>
    <w:p w:rsidR="008A7452" w:rsidRPr="001E522A" w:rsidRDefault="008A7452" w:rsidP="008A7452">
      <w:pPr>
        <w:tabs>
          <w:tab w:val="left" w:pos="4886"/>
        </w:tabs>
        <w:spacing w:before="75" w:after="75"/>
        <w:ind w:firstLine="160"/>
        <w:jc w:val="both"/>
        <w:rPr>
          <w:color w:val="333333"/>
        </w:rPr>
      </w:pPr>
      <w:r w:rsidRPr="001E522A">
        <w:rPr>
          <w:b/>
          <w:color w:val="333333"/>
        </w:rPr>
        <w:t>Материал.</w:t>
      </w:r>
      <w:r w:rsidRPr="001E522A">
        <w:rPr>
          <w:color w:val="333333"/>
        </w:rPr>
        <w:t xml:space="preserve"> Атласные и капроновые ленты разных цветов и размеров, картонные полоски, сюжетные игрушки: толстый мишка и тоненькая кукла.</w:t>
      </w:r>
    </w:p>
    <w:p w:rsidR="008A7452" w:rsidRDefault="008A7452" w:rsidP="008A7452">
      <w:pPr>
        <w:tabs>
          <w:tab w:val="left" w:pos="4886"/>
        </w:tabs>
        <w:spacing w:before="75" w:after="75"/>
        <w:ind w:firstLine="160"/>
        <w:jc w:val="both"/>
        <w:rPr>
          <w:color w:val="333333"/>
        </w:rPr>
      </w:pPr>
      <w:r>
        <w:rPr>
          <w:color w:val="333333"/>
        </w:rPr>
        <w:t>Перед началом игры В.</w:t>
      </w:r>
      <w:r w:rsidRPr="001E522A">
        <w:rPr>
          <w:color w:val="333333"/>
        </w:rPr>
        <w:t xml:space="preserve">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w:t>
      </w:r>
      <w:r w:rsidRPr="001E522A">
        <w:rPr>
          <w:color w:val="333333"/>
        </w:rPr>
        <w:lastRenderedPageBreak/>
        <w:t xml:space="preserve">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w:t>
      </w:r>
      <w:r>
        <w:rPr>
          <w:color w:val="333333"/>
        </w:rPr>
        <w:t>В.</w:t>
      </w:r>
      <w:r w:rsidRPr="001E522A">
        <w:rPr>
          <w:color w:val="333333"/>
        </w:rPr>
        <w:t xml:space="preserve">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w:t>
      </w:r>
      <w:proofErr w:type="gramStart"/>
      <w:r w:rsidRPr="001E522A">
        <w:rPr>
          <w:color w:val="333333"/>
        </w:rPr>
        <w:t>на</w:t>
      </w:r>
      <w:proofErr w:type="gramEnd"/>
      <w:r w:rsidRPr="001E522A">
        <w:rPr>
          <w:color w:val="333333"/>
        </w:rPr>
        <w:t xml:space="preserve"> длинную. Он </w:t>
      </w:r>
    </w:p>
    <w:p w:rsidR="008A7452" w:rsidRDefault="008A7452" w:rsidP="008A7452">
      <w:pPr>
        <w:tabs>
          <w:tab w:val="left" w:pos="4886"/>
        </w:tabs>
        <w:spacing w:before="75" w:after="75"/>
        <w:ind w:firstLine="160"/>
        <w:jc w:val="both"/>
        <w:rPr>
          <w:color w:val="333333"/>
        </w:rPr>
      </w:pPr>
    </w:p>
    <w:p w:rsidR="008A7452" w:rsidRPr="001E522A" w:rsidRDefault="008A7452" w:rsidP="008A7452">
      <w:pPr>
        <w:tabs>
          <w:tab w:val="left" w:pos="4886"/>
        </w:tabs>
        <w:spacing w:before="75" w:after="75"/>
        <w:ind w:left="-142"/>
        <w:jc w:val="both"/>
        <w:rPr>
          <w:color w:val="333333"/>
        </w:rPr>
      </w:pPr>
      <w:r w:rsidRPr="001E522A">
        <w:rPr>
          <w:color w:val="333333"/>
        </w:rPr>
        <w:t>объясняет, какая ленточка длинная, а какая короткая, т. е. дает название качества величины - длина.</w:t>
      </w:r>
      <w:r>
        <w:rPr>
          <w:color w:val="333333"/>
        </w:rPr>
        <w:t xml:space="preserve"> После этого В.</w:t>
      </w:r>
      <w:r w:rsidRPr="001E522A">
        <w:rPr>
          <w:color w:val="333333"/>
        </w:rPr>
        <w:t xml:space="preserve">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8A7452" w:rsidRDefault="008A7452" w:rsidP="008A7452">
      <w:pPr>
        <w:tabs>
          <w:tab w:val="left" w:pos="4886"/>
        </w:tabs>
        <w:spacing w:before="75" w:after="75"/>
        <w:ind w:firstLine="160"/>
        <w:jc w:val="center"/>
        <w:rPr>
          <w:rFonts w:ascii="Arial" w:hAnsi="Arial" w:cs="Arial"/>
          <w:b/>
          <w:color w:val="333333"/>
        </w:rPr>
      </w:pPr>
      <w:r w:rsidRPr="001E522A">
        <w:rPr>
          <w:rFonts w:ascii="Arial" w:hAnsi="Arial" w:cs="Arial"/>
          <w:b/>
          <w:color w:val="333333"/>
        </w:rPr>
        <w:t xml:space="preserve"> </w:t>
      </w:r>
    </w:p>
    <w:p w:rsidR="008A7452"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«Подбери фигуру»</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закрепить представления детей о геометрических формах, упражнять в их назывании.</w:t>
      </w:r>
    </w:p>
    <w:p w:rsidR="008A7452" w:rsidRPr="001E522A" w:rsidRDefault="008A7452" w:rsidP="008A7452">
      <w:pPr>
        <w:tabs>
          <w:tab w:val="left" w:pos="4886"/>
        </w:tabs>
        <w:spacing w:before="75" w:after="75"/>
        <w:ind w:firstLine="160"/>
        <w:jc w:val="both"/>
        <w:rPr>
          <w:color w:val="333333"/>
        </w:rPr>
      </w:pPr>
      <w:r w:rsidRPr="001E522A">
        <w:rPr>
          <w:b/>
          <w:color w:val="333333"/>
        </w:rPr>
        <w:t>Материал.</w:t>
      </w:r>
      <w:r w:rsidRPr="001E522A">
        <w:rPr>
          <w:color w:val="333333"/>
        </w:rPr>
        <w:t xml:space="preserve"> Демонстрационный: круг, квадрат, треугольник, овал, прямоугольник, </w:t>
      </w:r>
      <w:proofErr w:type="gramStart"/>
      <w:r w:rsidRPr="001E522A">
        <w:rPr>
          <w:color w:val="333333"/>
        </w:rPr>
        <w:t>вырезанные</w:t>
      </w:r>
      <w:proofErr w:type="gramEnd"/>
      <w:r w:rsidRPr="001E522A">
        <w:rPr>
          <w:color w:val="333333"/>
        </w:rPr>
        <w:t xml:space="preserve"> из картона. </w:t>
      </w:r>
      <w:proofErr w:type="gramStart"/>
      <w:r w:rsidRPr="001E522A">
        <w:rPr>
          <w:color w:val="333333"/>
        </w:rPr>
        <w:t>Раздаточный</w:t>
      </w:r>
      <w:proofErr w:type="gramEnd"/>
      <w:r w:rsidRPr="001E522A">
        <w:rPr>
          <w:color w:val="333333"/>
        </w:rPr>
        <w:t>: карточки с контурами 5 геометрических лото.</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1E522A">
        <w:rPr>
          <w:color w:val="333333"/>
        </w:rPr>
        <w:t>подносиках</w:t>
      </w:r>
      <w:proofErr w:type="spellEnd"/>
      <w:r w:rsidRPr="001E522A">
        <w:rPr>
          <w:color w:val="333333"/>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 xml:space="preserve"> </w:t>
      </w:r>
      <w:r w:rsidRPr="00DD6245">
        <w:rPr>
          <w:rFonts w:ascii="Arial" w:hAnsi="Arial" w:cs="Arial"/>
          <w:b/>
          <w:color w:val="548DD4" w:themeColor="text2" w:themeTint="99"/>
        </w:rPr>
        <w:t>«Три квадрата»</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8A7452" w:rsidRPr="001E522A" w:rsidRDefault="008A7452" w:rsidP="008A7452">
      <w:pPr>
        <w:tabs>
          <w:tab w:val="left" w:pos="4886"/>
        </w:tabs>
        <w:spacing w:before="75" w:after="75"/>
        <w:ind w:firstLine="160"/>
        <w:jc w:val="both"/>
        <w:rPr>
          <w:color w:val="333333"/>
        </w:rPr>
      </w:pPr>
      <w:r w:rsidRPr="001E522A">
        <w:rPr>
          <w:b/>
          <w:color w:val="333333"/>
        </w:rPr>
        <w:t>Материал.</w:t>
      </w:r>
      <w:r w:rsidRPr="001E522A">
        <w:rPr>
          <w:color w:val="333333"/>
        </w:rPr>
        <w:t xml:space="preserve"> Три квадрата разной величины, </w:t>
      </w:r>
      <w:proofErr w:type="spellStart"/>
      <w:r w:rsidRPr="001E522A">
        <w:rPr>
          <w:color w:val="333333"/>
        </w:rPr>
        <w:t>фланелеграф</w:t>
      </w:r>
      <w:proofErr w:type="spellEnd"/>
      <w:r w:rsidRPr="001E522A">
        <w:rPr>
          <w:color w:val="333333"/>
        </w:rPr>
        <w:t xml:space="preserve">; у детей по 3 квадрата, </w:t>
      </w:r>
      <w:proofErr w:type="spellStart"/>
      <w:r w:rsidRPr="001E522A">
        <w:rPr>
          <w:color w:val="333333"/>
        </w:rPr>
        <w:t>фланелеграф</w:t>
      </w:r>
      <w:proofErr w:type="spellEnd"/>
      <w:r w:rsidRPr="001E522A">
        <w:rPr>
          <w:color w:val="333333"/>
        </w:rPr>
        <w:t>.</w:t>
      </w:r>
    </w:p>
    <w:p w:rsidR="008A7452" w:rsidRPr="001E522A" w:rsidRDefault="008A7452" w:rsidP="008A7452">
      <w:pPr>
        <w:tabs>
          <w:tab w:val="left" w:pos="4886"/>
        </w:tabs>
        <w:spacing w:before="75" w:after="75"/>
        <w:ind w:firstLine="160"/>
        <w:jc w:val="both"/>
        <w:rPr>
          <w:color w:val="333333"/>
        </w:rPr>
      </w:pPr>
      <w:r w:rsidRPr="001E522A">
        <w:rPr>
          <w:color w:val="333333"/>
        </w:rPr>
        <w:t>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Pr>
          <w:color w:val="333333"/>
        </w:rPr>
        <w:t xml:space="preserve"> Далее В.</w:t>
      </w:r>
      <w:r w:rsidRPr="001E522A">
        <w:rPr>
          <w:color w:val="333333"/>
        </w:rPr>
        <w:t xml:space="preserve"> предлагает детям построит из квадратов башни.</w:t>
      </w:r>
      <w:r>
        <w:rPr>
          <w:color w:val="333333"/>
        </w:rPr>
        <w:t xml:space="preserve"> Показывает, как это делается:</w:t>
      </w:r>
      <w:r w:rsidRPr="001E522A">
        <w:rPr>
          <w:color w:val="333333"/>
        </w:rPr>
        <w:t xml:space="preserve"> помещает на </w:t>
      </w:r>
      <w:proofErr w:type="spellStart"/>
      <w:r w:rsidRPr="001E522A">
        <w:rPr>
          <w:color w:val="333333"/>
        </w:rPr>
        <w:t>фланелеграфе</w:t>
      </w:r>
      <w:proofErr w:type="spellEnd"/>
      <w:r w:rsidRPr="001E522A">
        <w:rPr>
          <w:color w:val="333333"/>
        </w:rPr>
        <w:t xml:space="preserve"> снизу вверх сначала большой, потом средний, потом маленький квадрат. «Сделайте вы такую башню на </w:t>
      </w:r>
      <w:proofErr w:type="gramStart"/>
      <w:r w:rsidRPr="001E522A">
        <w:rPr>
          <w:color w:val="333333"/>
        </w:rPr>
        <w:t>своих</w:t>
      </w:r>
      <w:proofErr w:type="gramEnd"/>
      <w:r w:rsidRPr="001E522A">
        <w:rPr>
          <w:color w:val="333333"/>
        </w:rPr>
        <w:t xml:space="preserve"> </w:t>
      </w:r>
      <w:proofErr w:type="spellStart"/>
      <w:r w:rsidRPr="001E522A">
        <w:rPr>
          <w:color w:val="333333"/>
        </w:rPr>
        <w:t>фланелеграфах</w:t>
      </w:r>
      <w:proofErr w:type="spellEnd"/>
      <w:r w:rsidRPr="001E522A">
        <w:rPr>
          <w:color w:val="333333"/>
        </w:rPr>
        <w:t xml:space="preserve">» - </w:t>
      </w:r>
      <w:r>
        <w:rPr>
          <w:color w:val="333333"/>
        </w:rPr>
        <w:t xml:space="preserve"> говорит</w:t>
      </w:r>
      <w:r w:rsidRPr="00AE0F33">
        <w:rPr>
          <w:color w:val="333333"/>
        </w:rPr>
        <w:t xml:space="preserve"> </w:t>
      </w:r>
      <w:r>
        <w:rPr>
          <w:color w:val="333333"/>
        </w:rPr>
        <w:t xml:space="preserve">В. </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1E522A" w:rsidRDefault="008A7452" w:rsidP="008A7452">
      <w:pPr>
        <w:tabs>
          <w:tab w:val="left" w:pos="4886"/>
        </w:tabs>
        <w:spacing w:before="75" w:after="75"/>
        <w:ind w:firstLine="160"/>
        <w:jc w:val="center"/>
        <w:rPr>
          <w:rFonts w:ascii="Arial" w:hAnsi="Arial" w:cs="Arial"/>
          <w:b/>
          <w:color w:val="333333"/>
        </w:rPr>
      </w:pPr>
      <w:r w:rsidRPr="001E522A">
        <w:rPr>
          <w:rFonts w:ascii="Arial" w:hAnsi="Arial" w:cs="Arial"/>
          <w:b/>
          <w:color w:val="333333"/>
        </w:rPr>
        <w:t xml:space="preserve"> «</w:t>
      </w:r>
      <w:r w:rsidRPr="00DD6245">
        <w:rPr>
          <w:rFonts w:ascii="Arial" w:hAnsi="Arial" w:cs="Arial"/>
          <w:b/>
          <w:color w:val="548DD4" w:themeColor="text2" w:themeTint="99"/>
        </w:rPr>
        <w:t>Игра с обручем»</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различение и нахождение геометрических фигур.</w:t>
      </w:r>
    </w:p>
    <w:p w:rsidR="008A7452" w:rsidRPr="001E522A" w:rsidRDefault="008A7452" w:rsidP="008A7452">
      <w:pPr>
        <w:tabs>
          <w:tab w:val="left" w:pos="4886"/>
        </w:tabs>
        <w:spacing w:before="75" w:after="75"/>
        <w:ind w:firstLine="160"/>
        <w:jc w:val="both"/>
        <w:rPr>
          <w:color w:val="333333"/>
        </w:rPr>
      </w:pPr>
      <w:r w:rsidRPr="001E522A">
        <w:rPr>
          <w:color w:val="333333"/>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lastRenderedPageBreak/>
        <w:t>Геометрическое лото</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детей сравнивать форму изображенного предмета с геометрической фигурой подбирать предметы по геометрическому образцу.</w:t>
      </w:r>
    </w:p>
    <w:p w:rsidR="008A7452" w:rsidRPr="001E522A" w:rsidRDefault="008A7452" w:rsidP="008A7452">
      <w:pPr>
        <w:tabs>
          <w:tab w:val="left" w:pos="4886"/>
        </w:tabs>
        <w:spacing w:before="75" w:after="75"/>
        <w:ind w:firstLine="160"/>
        <w:jc w:val="both"/>
        <w:rPr>
          <w:color w:val="333333"/>
        </w:rPr>
      </w:pPr>
      <w:r w:rsidRPr="001E522A">
        <w:rPr>
          <w:b/>
          <w:color w:val="333333"/>
        </w:rPr>
        <w:t>Материал.</w:t>
      </w:r>
      <w:r w:rsidRPr="001E522A">
        <w:rPr>
          <w:color w:val="333333"/>
        </w:rPr>
        <w:t xml:space="preserve">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w:t>
      </w:r>
      <w:proofErr w:type="gramStart"/>
      <w:r w:rsidRPr="001E522A">
        <w:rPr>
          <w:color w:val="333333"/>
        </w:rPr>
        <w:t xml:space="preserve"> ;</w:t>
      </w:r>
      <w:proofErr w:type="gramEnd"/>
      <w:r w:rsidRPr="001E522A">
        <w:rPr>
          <w:color w:val="333333"/>
        </w:rPr>
        <w:t xml:space="preserve"> овальной (дыня, слива, лист, жук, яйцо); прямоугольной (конверт, портфель, книга, домино, картина).</w:t>
      </w:r>
    </w:p>
    <w:p w:rsidR="008A7452" w:rsidRPr="001E522A" w:rsidRDefault="008A7452" w:rsidP="008A7452">
      <w:pPr>
        <w:tabs>
          <w:tab w:val="left" w:pos="4886"/>
        </w:tabs>
        <w:spacing w:before="75" w:after="75"/>
        <w:ind w:firstLine="160"/>
        <w:jc w:val="both"/>
        <w:rPr>
          <w:color w:val="333333"/>
        </w:rPr>
      </w:pPr>
      <w:r w:rsidRPr="001E522A">
        <w:rPr>
          <w:color w:val="333333"/>
        </w:rPr>
        <w:t>Принимают участие 5 детей. Педагог рассматривает вместе с детьми материал. Дети называют фигуры и предмет</w:t>
      </w:r>
      <w:r>
        <w:rPr>
          <w:color w:val="333333"/>
        </w:rPr>
        <w:t>ы. Затем по указанию В.</w:t>
      </w:r>
      <w:r w:rsidRPr="001E522A">
        <w:rPr>
          <w:color w:val="333333"/>
        </w:rPr>
        <w:t xml:space="preserve">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 xml:space="preserve"> «</w:t>
      </w:r>
      <w:r w:rsidRPr="00DD6245">
        <w:rPr>
          <w:rFonts w:ascii="Arial" w:hAnsi="Arial" w:cs="Arial"/>
          <w:b/>
          <w:color w:val="548DD4" w:themeColor="text2" w:themeTint="99"/>
        </w:rPr>
        <w:t>Какие бывают фигуры»</w:t>
      </w:r>
    </w:p>
    <w:p w:rsidR="008A7452" w:rsidRPr="001E522A" w:rsidRDefault="008A7452" w:rsidP="008A7452">
      <w:pPr>
        <w:tabs>
          <w:tab w:val="left" w:pos="4886"/>
        </w:tabs>
        <w:spacing w:before="75" w:after="75"/>
        <w:ind w:firstLine="160"/>
        <w:jc w:val="both"/>
        <w:rPr>
          <w:color w:val="333333"/>
        </w:rPr>
      </w:pPr>
      <w:proofErr w:type="gramStart"/>
      <w:r w:rsidRPr="001E522A">
        <w:rPr>
          <w:b/>
          <w:color w:val="333333"/>
        </w:rPr>
        <w:t>Цель:</w:t>
      </w:r>
      <w:r w:rsidRPr="001E522A">
        <w:rPr>
          <w:color w:val="333333"/>
        </w:rPr>
        <w:t xml:space="preserve">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roofErr w:type="gramEnd"/>
    </w:p>
    <w:p w:rsidR="008A7452" w:rsidRPr="001E522A" w:rsidRDefault="008A7452" w:rsidP="008A7452">
      <w:pPr>
        <w:tabs>
          <w:tab w:val="left" w:pos="4886"/>
        </w:tabs>
        <w:spacing w:before="75" w:after="75"/>
        <w:ind w:firstLine="160"/>
        <w:jc w:val="both"/>
        <w:rPr>
          <w:color w:val="333333"/>
        </w:rPr>
      </w:pPr>
      <w:r w:rsidRPr="001E522A">
        <w:rPr>
          <w:b/>
          <w:color w:val="333333"/>
        </w:rPr>
        <w:t>Материал.</w:t>
      </w:r>
      <w:r w:rsidRPr="001E522A">
        <w:rPr>
          <w:color w:val="333333"/>
        </w:rPr>
        <w:t xml:space="preserve"> Кукла. Демонстрационный: крупные картонные фигуры: квадрат, треугольник, прямоугольник, овал, круг. </w:t>
      </w:r>
      <w:proofErr w:type="gramStart"/>
      <w:r w:rsidRPr="001E522A">
        <w:rPr>
          <w:color w:val="333333"/>
        </w:rPr>
        <w:t>Раздаточный</w:t>
      </w:r>
      <w:proofErr w:type="gramEnd"/>
      <w:r w:rsidRPr="001E522A">
        <w:rPr>
          <w:color w:val="333333"/>
        </w:rPr>
        <w:t>: по 2 фигуры каждой формы меньшего размера.</w:t>
      </w:r>
    </w:p>
    <w:p w:rsidR="008A7452" w:rsidRPr="001E522A" w:rsidRDefault="008A7452" w:rsidP="008A7452">
      <w:pPr>
        <w:tabs>
          <w:tab w:val="left" w:pos="4886"/>
        </w:tabs>
        <w:spacing w:before="75" w:after="75"/>
        <w:ind w:firstLine="160"/>
        <w:jc w:val="both"/>
        <w:rPr>
          <w:color w:val="333333"/>
        </w:rPr>
      </w:pPr>
      <w:r w:rsidRPr="001E522A">
        <w:rPr>
          <w:color w:val="333333"/>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 xml:space="preserve"> </w:t>
      </w:r>
      <w:r w:rsidRPr="00DD6245">
        <w:rPr>
          <w:rFonts w:ascii="Arial" w:hAnsi="Arial" w:cs="Arial"/>
          <w:b/>
          <w:color w:val="548DD4" w:themeColor="text2" w:themeTint="99"/>
        </w:rPr>
        <w:t>«Широкое - узкое»</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формировать представление «широкое - узкое».</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Занятие проводится аналогичным образом, но теперь дети учатся различать ширину предметов, т. е. широкие и узкие ленточки одной и </w:t>
      </w:r>
      <w:proofErr w:type="gramStart"/>
      <w:r w:rsidRPr="001E522A">
        <w:rPr>
          <w:color w:val="333333"/>
        </w:rPr>
        <w:t>той</w:t>
      </w:r>
      <w:proofErr w:type="gramEnd"/>
      <w:r w:rsidRPr="001E522A">
        <w:rPr>
          <w:color w:val="333333"/>
        </w:rPr>
        <w:t xml:space="preserve">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8A7452"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 xml:space="preserve"> «Кому какая форма»</w:t>
      </w:r>
    </w:p>
    <w:p w:rsidR="008A7452" w:rsidRPr="001E522A" w:rsidRDefault="008A7452" w:rsidP="008A7452">
      <w:pPr>
        <w:tabs>
          <w:tab w:val="left" w:pos="4886"/>
        </w:tabs>
        <w:spacing w:before="75" w:after="75"/>
        <w:ind w:firstLine="160"/>
        <w:jc w:val="both"/>
        <w:rPr>
          <w:color w:val="333333"/>
        </w:rPr>
      </w:pPr>
      <w:r w:rsidRPr="001E522A">
        <w:rPr>
          <w:color w:val="333333"/>
        </w:rPr>
        <w:t>Вариант  1.</w:t>
      </w:r>
      <w:r>
        <w:rPr>
          <w:color w:val="333333"/>
        </w:rPr>
        <w:t xml:space="preserve"> </w:t>
      </w:r>
      <w:r w:rsidRPr="001E522A">
        <w:rPr>
          <w:b/>
          <w:color w:val="333333"/>
        </w:rPr>
        <w:t>Цель:</w:t>
      </w:r>
      <w:r w:rsidRPr="001E522A">
        <w:rPr>
          <w:color w:val="333333"/>
        </w:rPr>
        <w:t xml:space="preserve"> учить детей группировать геометрические фигуры (овалы, круги) по форме, отвлекаясь от цвета, величины.</w:t>
      </w:r>
    </w:p>
    <w:p w:rsidR="008A7452" w:rsidRPr="001E522A" w:rsidRDefault="008A7452" w:rsidP="008A7452">
      <w:pPr>
        <w:tabs>
          <w:tab w:val="left" w:pos="4886"/>
        </w:tabs>
        <w:spacing w:before="75" w:after="75"/>
        <w:ind w:firstLine="160"/>
        <w:jc w:val="both"/>
        <w:rPr>
          <w:color w:val="333333"/>
        </w:rPr>
      </w:pPr>
      <w:r w:rsidRPr="001E522A">
        <w:rPr>
          <w:b/>
          <w:color w:val="333333"/>
        </w:rPr>
        <w:t>Материал.</w:t>
      </w:r>
      <w:r w:rsidRPr="001E522A">
        <w:rPr>
          <w:color w:val="333333"/>
        </w:rPr>
        <w:t xml:space="preserve"> </w:t>
      </w:r>
      <w:proofErr w:type="gramStart"/>
      <w:r w:rsidRPr="001E522A">
        <w:rPr>
          <w:color w:val="333333"/>
        </w:rPr>
        <w:t>Большие</w:t>
      </w:r>
      <w:proofErr w:type="gramEnd"/>
      <w:r w:rsidRPr="001E522A">
        <w:rPr>
          <w:color w:val="333333"/>
        </w:rPr>
        <w:t xml:space="preserve"> мишка и матрешка. </w:t>
      </w:r>
      <w:proofErr w:type="gramStart"/>
      <w:r w:rsidRPr="001E522A">
        <w:rPr>
          <w:color w:val="333333"/>
        </w:rPr>
        <w:t>Раздаточный</w:t>
      </w:r>
      <w:proofErr w:type="gramEnd"/>
      <w:r w:rsidRPr="001E522A">
        <w:rPr>
          <w:color w:val="333333"/>
        </w:rPr>
        <w:t>: по три круга и овала разных цветов и размеров, по 2 больших подноса для каждого ребенка.</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w:t>
      </w:r>
      <w:r w:rsidRPr="001E522A">
        <w:rPr>
          <w:color w:val="333333"/>
        </w:rPr>
        <w:lastRenderedPageBreak/>
        <w:t>называется.</w:t>
      </w:r>
      <w:r>
        <w:rPr>
          <w:color w:val="333333"/>
        </w:rPr>
        <w:t xml:space="preserve"> </w:t>
      </w:r>
      <w:r w:rsidRPr="001E522A">
        <w:rPr>
          <w:color w:val="333333"/>
        </w:rPr>
        <w:t xml:space="preserve">В конце занятия </w:t>
      </w:r>
      <w:r>
        <w:rPr>
          <w:color w:val="333333"/>
        </w:rPr>
        <w:t>В.</w:t>
      </w:r>
      <w:r w:rsidRPr="001E522A">
        <w:rPr>
          <w:color w:val="333333"/>
        </w:rPr>
        <w:t xml:space="preserve"> подводит итог: «Мы сегодня научились отличать круги от овалов. Мишка все овалы отнесет в лес, а матрешка - заберет круги домой».</w:t>
      </w:r>
    </w:p>
    <w:p w:rsidR="008A7452" w:rsidRPr="001E522A" w:rsidRDefault="008A7452" w:rsidP="008A7452">
      <w:pPr>
        <w:tabs>
          <w:tab w:val="left" w:pos="4886"/>
        </w:tabs>
        <w:spacing w:before="75" w:after="75"/>
        <w:ind w:firstLine="160"/>
        <w:jc w:val="both"/>
        <w:rPr>
          <w:color w:val="333333"/>
        </w:rPr>
      </w:pPr>
      <w:r w:rsidRPr="001E522A">
        <w:rPr>
          <w:color w:val="333333"/>
        </w:rPr>
        <w:t>Вариант 2.</w:t>
      </w:r>
      <w:r>
        <w:rPr>
          <w:color w:val="333333"/>
        </w:rPr>
        <w:t xml:space="preserve"> </w:t>
      </w:r>
      <w:r w:rsidRPr="001E522A">
        <w:rPr>
          <w:b/>
          <w:color w:val="333333"/>
        </w:rPr>
        <w:t>Цель:</w:t>
      </w:r>
      <w:r w:rsidRPr="001E522A">
        <w:rPr>
          <w:color w:val="333333"/>
        </w:rPr>
        <w:t xml:space="preserve">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 xml:space="preserve"> «Соберем бусы»</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8A7452" w:rsidRPr="001E522A" w:rsidRDefault="008A7452" w:rsidP="008A7452">
      <w:pPr>
        <w:tabs>
          <w:tab w:val="left" w:pos="4886"/>
        </w:tabs>
        <w:spacing w:before="75" w:after="75"/>
        <w:ind w:firstLine="160"/>
        <w:jc w:val="both"/>
        <w:rPr>
          <w:color w:val="333333"/>
        </w:rPr>
      </w:pPr>
      <w:r w:rsidRPr="001E522A">
        <w:rPr>
          <w:color w:val="333333"/>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r>
        <w:rPr>
          <w:color w:val="333333"/>
        </w:rPr>
        <w:t xml:space="preserve"> </w:t>
      </w:r>
      <w:r w:rsidRPr="001E522A">
        <w:rPr>
          <w:color w:val="333333"/>
        </w:rPr>
        <w:t xml:space="preserve">Затем </w:t>
      </w:r>
      <w:r>
        <w:rPr>
          <w:color w:val="333333"/>
        </w:rPr>
        <w:t>В.</w:t>
      </w:r>
      <w:r w:rsidRPr="001E522A">
        <w:rPr>
          <w:color w:val="333333"/>
        </w:rPr>
        <w:t xml:space="preserve">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8A7452"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 xml:space="preserve"> «Наш день»</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закрепить представление о частях суток, научить </w:t>
      </w:r>
      <w:proofErr w:type="gramStart"/>
      <w:r w:rsidRPr="001E522A">
        <w:rPr>
          <w:color w:val="333333"/>
        </w:rPr>
        <w:t>правильно</w:t>
      </w:r>
      <w:proofErr w:type="gramEnd"/>
      <w:r w:rsidRPr="001E522A">
        <w:rPr>
          <w:color w:val="333333"/>
        </w:rPr>
        <w:t xml:space="preserve"> употреблять слова «утро», «день», «вечер», «ночь».</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Кукла бибабо, игрушечные кровать, посуда, гребешок и т. д.</w:t>
      </w:r>
      <w:proofErr w:type="gramStart"/>
      <w:r w:rsidRPr="001E522A">
        <w:rPr>
          <w:color w:val="333333"/>
        </w:rPr>
        <w:t xml:space="preserve"> ;</w:t>
      </w:r>
      <w:proofErr w:type="gramEnd"/>
      <w:r w:rsidRPr="001E522A">
        <w:rPr>
          <w:color w:val="333333"/>
        </w:rPr>
        <w:t xml:space="preserve"> картинки, на которых показаны действия детей в разное время суток.</w:t>
      </w:r>
    </w:p>
    <w:p w:rsidR="008A7452" w:rsidRPr="001E522A" w:rsidRDefault="008A7452" w:rsidP="008A7452">
      <w:pPr>
        <w:tabs>
          <w:tab w:val="left" w:pos="4886"/>
        </w:tabs>
        <w:spacing w:before="75" w:after="75"/>
        <w:jc w:val="both"/>
        <w:rPr>
          <w:color w:val="333333"/>
        </w:rPr>
      </w:pPr>
      <w:r w:rsidRPr="001E522A">
        <w:rPr>
          <w:color w:val="333333"/>
        </w:rPr>
        <w:t xml:space="preserve"> Дети сидят полукругом. </w:t>
      </w:r>
      <w:proofErr w:type="gramStart"/>
      <w:r w:rsidRPr="001E522A">
        <w:rPr>
          <w:color w:val="333333"/>
        </w:rPr>
        <w:t xml:space="preserve">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w:t>
      </w:r>
      <w:r>
        <w:rPr>
          <w:color w:val="333333"/>
        </w:rPr>
        <w:t>В.</w:t>
      </w:r>
      <w:r w:rsidRPr="001E522A">
        <w:rPr>
          <w:color w:val="333333"/>
        </w:rPr>
        <w:t xml:space="preserve"> называет действие, например:</w:t>
      </w:r>
      <w:proofErr w:type="gramEnd"/>
      <w:r w:rsidRPr="001E522A">
        <w:rPr>
          <w:color w:val="333333"/>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w:t>
      </w:r>
      <w:proofErr w:type="gramStart"/>
      <w:r w:rsidRPr="001E522A">
        <w:rPr>
          <w:color w:val="333333"/>
        </w:rPr>
        <w:t>Петрушиной</w:t>
      </w:r>
      <w:proofErr w:type="gramEnd"/>
      <w:r w:rsidRPr="001E522A">
        <w:rPr>
          <w:color w:val="333333"/>
        </w:rPr>
        <w:t>:</w:t>
      </w:r>
    </w:p>
    <w:p w:rsidR="008A7452" w:rsidRPr="001E522A" w:rsidRDefault="008A7452" w:rsidP="008A7452">
      <w:pPr>
        <w:tabs>
          <w:tab w:val="left" w:pos="4886"/>
        </w:tabs>
        <w:spacing w:before="75" w:after="75"/>
        <w:ind w:firstLine="160"/>
        <w:jc w:val="both"/>
        <w:rPr>
          <w:color w:val="333333"/>
        </w:rPr>
      </w:pPr>
      <w:r w:rsidRPr="001E522A">
        <w:rPr>
          <w:color w:val="333333"/>
        </w:rPr>
        <w:t>Кукла Валя хочет спать.</w:t>
      </w:r>
    </w:p>
    <w:p w:rsidR="008A7452" w:rsidRPr="001E522A" w:rsidRDefault="008A7452" w:rsidP="008A7452">
      <w:pPr>
        <w:tabs>
          <w:tab w:val="left" w:pos="4886"/>
        </w:tabs>
        <w:spacing w:before="75" w:after="75"/>
        <w:ind w:firstLine="160"/>
        <w:jc w:val="both"/>
        <w:rPr>
          <w:color w:val="333333"/>
        </w:rPr>
      </w:pPr>
      <w:r w:rsidRPr="001E522A">
        <w:rPr>
          <w:color w:val="333333"/>
        </w:rPr>
        <w:t>Уложу ее в кровать.</w:t>
      </w:r>
    </w:p>
    <w:p w:rsidR="008A7452" w:rsidRPr="001E522A" w:rsidRDefault="008A7452" w:rsidP="008A7452">
      <w:pPr>
        <w:tabs>
          <w:tab w:val="left" w:pos="4886"/>
        </w:tabs>
        <w:spacing w:before="75" w:after="75"/>
        <w:ind w:firstLine="160"/>
        <w:jc w:val="both"/>
        <w:rPr>
          <w:color w:val="333333"/>
        </w:rPr>
      </w:pPr>
      <w:r w:rsidRPr="001E522A">
        <w:rPr>
          <w:color w:val="333333"/>
        </w:rPr>
        <w:t>Принесу ей одеяло,</w:t>
      </w:r>
    </w:p>
    <w:p w:rsidR="008A7452" w:rsidRPr="001E522A" w:rsidRDefault="008A7452" w:rsidP="008A7452">
      <w:pPr>
        <w:tabs>
          <w:tab w:val="left" w:pos="4886"/>
        </w:tabs>
        <w:spacing w:before="75" w:after="75"/>
        <w:ind w:firstLine="160"/>
        <w:jc w:val="both"/>
        <w:rPr>
          <w:color w:val="333333"/>
        </w:rPr>
      </w:pPr>
      <w:r w:rsidRPr="001E522A">
        <w:rPr>
          <w:color w:val="333333"/>
        </w:rPr>
        <w:t>Чтоб быстрее засыпала.</w:t>
      </w:r>
    </w:p>
    <w:p w:rsidR="008A7452" w:rsidRPr="001E522A" w:rsidRDefault="008A7452" w:rsidP="008A7452">
      <w:pPr>
        <w:tabs>
          <w:tab w:val="left" w:pos="4886"/>
        </w:tabs>
        <w:spacing w:before="75" w:after="75"/>
        <w:ind w:firstLine="160"/>
        <w:jc w:val="both"/>
        <w:rPr>
          <w:color w:val="333333"/>
        </w:rPr>
      </w:pPr>
      <w:r w:rsidRPr="001E522A">
        <w:rPr>
          <w:color w:val="333333"/>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w:t>
      </w:r>
      <w:r>
        <w:rPr>
          <w:color w:val="333333"/>
        </w:rPr>
        <w:t>тствии с картинками В.</w:t>
      </w:r>
    </w:p>
    <w:p w:rsidR="008A7452"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 xml:space="preserve"> </w:t>
      </w:r>
      <w:r w:rsidRPr="00DD6245">
        <w:rPr>
          <w:rFonts w:ascii="Arial" w:hAnsi="Arial" w:cs="Arial"/>
          <w:b/>
          <w:color w:val="548DD4" w:themeColor="text2" w:themeTint="99"/>
        </w:rPr>
        <w:t>«Украсим коврик»</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формировать умение группировать предметы по заданным признакам, определять количество предметов.</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w:t>
      </w:r>
      <w:proofErr w:type="gramStart"/>
      <w:r w:rsidRPr="001E522A">
        <w:rPr>
          <w:color w:val="333333"/>
        </w:rPr>
        <w:t>На полу два квадратных коврика, каждый из которых расчерчен на 25 равных квадрата.</w:t>
      </w:r>
      <w:proofErr w:type="gramEnd"/>
      <w:r w:rsidRPr="001E522A">
        <w:rPr>
          <w:color w:val="333333"/>
        </w:rPr>
        <w:t xml:space="preserve"> В верхнем ряду каждого квадрата изображены геометрические фигуры разного цвета, кр</w:t>
      </w:r>
      <w:r>
        <w:rPr>
          <w:color w:val="333333"/>
        </w:rPr>
        <w:t xml:space="preserve">уг, треугольник, квадрат. </w:t>
      </w:r>
      <w:r w:rsidRPr="001E522A">
        <w:rPr>
          <w:color w:val="333333"/>
        </w:rPr>
        <w:t xml:space="preserve"> У каждого из детей три разные геометрические фигуры.</w:t>
      </w:r>
    </w:p>
    <w:p w:rsidR="008A7452" w:rsidRPr="001E522A" w:rsidRDefault="008A7452" w:rsidP="008A7452">
      <w:pPr>
        <w:tabs>
          <w:tab w:val="left" w:pos="4886"/>
        </w:tabs>
        <w:spacing w:before="75" w:after="75"/>
        <w:ind w:firstLine="160"/>
        <w:jc w:val="both"/>
        <w:rPr>
          <w:color w:val="333333"/>
        </w:rPr>
      </w:pPr>
    </w:p>
    <w:p w:rsidR="008A7452" w:rsidRPr="001E522A" w:rsidRDefault="008A7452" w:rsidP="008A7452">
      <w:pPr>
        <w:tabs>
          <w:tab w:val="left" w:pos="4886"/>
        </w:tabs>
        <w:spacing w:before="75" w:after="75"/>
        <w:ind w:firstLine="160"/>
        <w:jc w:val="both"/>
        <w:rPr>
          <w:color w:val="333333"/>
        </w:rPr>
      </w:pPr>
      <w:r>
        <w:rPr>
          <w:noProof/>
          <w:color w:val="AF2020"/>
        </w:rPr>
        <w:drawing>
          <wp:inline distT="0" distB="0" distL="0" distR="0">
            <wp:extent cx="1428750" cy="962025"/>
            <wp:effectExtent l="19050" t="0" r="0" b="0"/>
            <wp:docPr id="1" name="Рисунок 1" descr="image014.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4.jpg"/>
                    <pic:cNvPicPr>
                      <a:picLocks noChangeAspect="1" noChangeArrowheads="1"/>
                    </pic:cNvPicPr>
                  </pic:nvPicPr>
                  <pic:blipFill>
                    <a:blip r:embed="rId6"/>
                    <a:srcRect/>
                    <a:stretch>
                      <a:fillRect/>
                    </a:stretch>
                  </pic:blipFill>
                  <pic:spPr bwMode="auto">
                    <a:xfrm>
                      <a:off x="0" y="0"/>
                      <a:ext cx="1428750" cy="962025"/>
                    </a:xfrm>
                    <a:prstGeom prst="rect">
                      <a:avLst/>
                    </a:prstGeom>
                    <a:noFill/>
                    <a:ln w="9525">
                      <a:noFill/>
                      <a:miter lim="800000"/>
                      <a:headEnd/>
                      <a:tailEnd/>
                    </a:ln>
                  </pic:spPr>
                </pic:pic>
              </a:graphicData>
            </a:graphic>
          </wp:inline>
        </w:drawing>
      </w:r>
    </w:p>
    <w:p w:rsidR="008A7452" w:rsidRPr="001E522A" w:rsidRDefault="008A7452" w:rsidP="008A7452">
      <w:pPr>
        <w:tabs>
          <w:tab w:val="left" w:pos="4886"/>
        </w:tabs>
        <w:spacing w:before="75" w:after="75"/>
        <w:ind w:firstLine="160"/>
        <w:jc w:val="both"/>
        <w:rPr>
          <w:color w:val="333333"/>
        </w:rPr>
      </w:pPr>
      <w:r w:rsidRPr="001E522A">
        <w:rPr>
          <w:color w:val="333333"/>
        </w:rPr>
        <w:t xml:space="preserve">  Коврик</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 Педагог говорит: «Это коврик. Давайте вместе украсим его</w:t>
      </w:r>
      <w:proofErr w:type="gramStart"/>
      <w:r w:rsidRPr="001E522A">
        <w:rPr>
          <w:color w:val="333333"/>
        </w:rPr>
        <w:t>.</w:t>
      </w:r>
      <w:proofErr w:type="gramEnd"/>
      <w:r w:rsidRPr="001E522A">
        <w:rPr>
          <w:color w:val="333333"/>
        </w:rPr>
        <w:t xml:space="preserve"> </w:t>
      </w:r>
      <w:proofErr w:type="gramStart"/>
      <w:r w:rsidRPr="001E522A">
        <w:rPr>
          <w:color w:val="333333"/>
        </w:rPr>
        <w:t>ф</w:t>
      </w:r>
      <w:proofErr w:type="gramEnd"/>
      <w:r w:rsidRPr="001E522A">
        <w:rPr>
          <w:color w:val="333333"/>
        </w:rPr>
        <w:t>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Педагог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 xml:space="preserve"> «Составь предмет»</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упражнять в составлении силуэта предмета из отдельных частей (геометрических фигур).</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На столе  крупные игрушки: домик, неваляшка, снеговик, елка, грузовая машина. На полу наборы разных геометрических фигур.</w:t>
      </w:r>
    </w:p>
    <w:p w:rsidR="008A7452" w:rsidRPr="001E522A" w:rsidRDefault="008A7452" w:rsidP="008A7452">
      <w:pPr>
        <w:tabs>
          <w:tab w:val="left" w:pos="4886"/>
        </w:tabs>
        <w:spacing w:before="75" w:after="75"/>
        <w:ind w:firstLine="160"/>
        <w:jc w:val="both"/>
        <w:rPr>
          <w:color w:val="333333"/>
        </w:rPr>
      </w:pPr>
      <w:r w:rsidRPr="001E522A">
        <w:rPr>
          <w:color w:val="333333"/>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 xml:space="preserve"> </w:t>
      </w:r>
      <w:r w:rsidRPr="00DD6245">
        <w:rPr>
          <w:rFonts w:ascii="Arial" w:hAnsi="Arial" w:cs="Arial"/>
          <w:b/>
          <w:color w:val="548DD4" w:themeColor="text2" w:themeTint="99"/>
        </w:rPr>
        <w:t>«Три медведя»</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упражнять в сравнении и упорядочении предметов по величине.</w:t>
      </w:r>
    </w:p>
    <w:p w:rsidR="008A7452" w:rsidRPr="001E522A" w:rsidRDefault="008A7452" w:rsidP="008A7452">
      <w:pPr>
        <w:tabs>
          <w:tab w:val="left" w:pos="4886"/>
        </w:tabs>
        <w:spacing w:before="75" w:after="75"/>
        <w:ind w:firstLine="160"/>
        <w:jc w:val="both"/>
        <w:rPr>
          <w:color w:val="333333"/>
        </w:rPr>
      </w:pPr>
      <w:r w:rsidRPr="001E522A">
        <w:rPr>
          <w:b/>
          <w:color w:val="333333"/>
        </w:rPr>
        <w:t xml:space="preserve">Оборудование. </w:t>
      </w:r>
      <w:r w:rsidRPr="001E522A">
        <w:rPr>
          <w:color w:val="333333"/>
        </w:rPr>
        <w:t xml:space="preserve">У </w:t>
      </w:r>
      <w:r>
        <w:rPr>
          <w:color w:val="333333"/>
        </w:rPr>
        <w:t>В.</w:t>
      </w:r>
      <w:r w:rsidRPr="001E522A">
        <w:rPr>
          <w:color w:val="333333"/>
        </w:rPr>
        <w:t>силуэты трех медведей, у детей комплекты игрушек трех размеров: столы, стулья, кровати, чашки, ложки.</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Педагог раздает детям по комплекту предметов одного вида: три ложки разного размера, три стула и </w:t>
      </w:r>
      <w:proofErr w:type="gramStart"/>
      <w:r w:rsidRPr="001E522A">
        <w:rPr>
          <w:color w:val="333333"/>
        </w:rPr>
        <w:t>г</w:t>
      </w:r>
      <w:proofErr w:type="gramEnd"/>
      <w:r w:rsidRPr="001E522A">
        <w:rPr>
          <w:color w:val="333333"/>
        </w:rPr>
        <w:t xml:space="preserve">. д. рассказывает': «Жили-были три медведя. Как их звали? (Дети называют). Кто это? (Ставит силуэт Михаила Ивановича). Какой </w:t>
      </w:r>
      <w:proofErr w:type="gramStart"/>
      <w:r w:rsidRPr="001E522A">
        <w:rPr>
          <w:color w:val="333333"/>
        </w:rPr>
        <w:t>он</w:t>
      </w:r>
      <w:proofErr w:type="gramEnd"/>
      <w:r w:rsidRPr="001E522A">
        <w:rPr>
          <w:color w:val="333333"/>
        </w:rPr>
        <w:t xml:space="preserve"> но размеру? А это кто? (Настасья Петровна). Она больше или меньше Михаила Ивановича? А какой Мишутка? (Маленький). Давайте устроим </w:t>
      </w:r>
      <w:r w:rsidRPr="001E522A">
        <w:rPr>
          <w:color w:val="333333"/>
        </w:rPr>
        <w:lastRenderedPageBreak/>
        <w:t xml:space="preserve">каждому медведю комнату. Здесь будет жить самый большой медведь, Михаил Иванович. У кого из вас есть кровать, стул, и т. д. для </w:t>
      </w:r>
      <w:proofErr w:type="gramStart"/>
      <w:r w:rsidRPr="001E522A">
        <w:rPr>
          <w:color w:val="333333"/>
        </w:rPr>
        <w:t>Михаиле</w:t>
      </w:r>
      <w:proofErr w:type="gramEnd"/>
      <w:r w:rsidRPr="001E522A">
        <w:rPr>
          <w:color w:val="333333"/>
        </w:rPr>
        <w:t xml:space="preserve"> Ивановича? </w:t>
      </w:r>
      <w:proofErr w:type="gramStart"/>
      <w:r w:rsidRPr="001E522A">
        <w:rPr>
          <w:color w:val="333333"/>
        </w:rPr>
        <w:t>(Дети ставят предметы около медведя в случае ошибки Михаил Иванович говорит:</w:t>
      </w:r>
      <w:proofErr w:type="gramEnd"/>
      <w:r w:rsidRPr="001E522A">
        <w:rPr>
          <w:color w:val="333333"/>
        </w:rPr>
        <w:t xml:space="preserve"> </w:t>
      </w:r>
      <w:proofErr w:type="gramStart"/>
      <w:r w:rsidRPr="001E522A">
        <w:rPr>
          <w:color w:val="333333"/>
        </w:rPr>
        <w:t>«Нет, это кровать не моя»).</w:t>
      </w:r>
      <w:proofErr w:type="gramEnd"/>
      <w:r w:rsidRPr="001E522A">
        <w:rPr>
          <w:color w:val="333333"/>
        </w:rPr>
        <w:t xml:space="preserve">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proofErr w:type="gramStart"/>
      <w:r w:rsidRPr="001E522A">
        <w:rPr>
          <w:color w:val="333333"/>
        </w:rPr>
        <w:t>жилье</w:t>
      </w:r>
      <w:proofErr w:type="gramEnd"/>
      <w:r w:rsidRPr="001E522A">
        <w:rPr>
          <w:color w:val="333333"/>
        </w:rPr>
        <w:t xml:space="preserve"> и пошли в лес погулять. Кто идет впереди? Кто за ним? Кто последний? (Педагог помогает детям вспомнить соответствующие фрагменты сказки).</w:t>
      </w: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 xml:space="preserve"> </w:t>
      </w:r>
      <w:r w:rsidRPr="00DD6245">
        <w:rPr>
          <w:rFonts w:ascii="Arial" w:hAnsi="Arial" w:cs="Arial"/>
          <w:b/>
          <w:color w:val="548DD4" w:themeColor="text2" w:themeTint="99"/>
        </w:rPr>
        <w:t>«Ищи и находи»</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находить в комнате предметы разной формы по слову-названию; развивать внимание и запоминание.</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Игрушки </w:t>
      </w:r>
      <w:proofErr w:type="spellStart"/>
      <w:proofErr w:type="gramStart"/>
      <w:r w:rsidRPr="001E522A">
        <w:rPr>
          <w:color w:val="333333"/>
        </w:rPr>
        <w:t>pa</w:t>
      </w:r>
      <w:proofErr w:type="gramEnd"/>
      <w:r w:rsidRPr="001E522A">
        <w:rPr>
          <w:color w:val="333333"/>
        </w:rPr>
        <w:t>зной</w:t>
      </w:r>
      <w:proofErr w:type="spellEnd"/>
      <w:r w:rsidRPr="001E522A">
        <w:rPr>
          <w:color w:val="333333"/>
        </w:rPr>
        <w:t xml:space="preserve"> формы.</w:t>
      </w:r>
    </w:p>
    <w:p w:rsidR="008A7452" w:rsidRPr="001E522A" w:rsidRDefault="008A7452" w:rsidP="008A7452">
      <w:pPr>
        <w:tabs>
          <w:tab w:val="left" w:pos="4886"/>
        </w:tabs>
        <w:spacing w:before="75" w:after="75"/>
        <w:ind w:firstLine="160"/>
        <w:jc w:val="both"/>
        <w:rPr>
          <w:color w:val="333333"/>
        </w:rPr>
      </w:pPr>
      <w:r w:rsidRPr="001E522A">
        <w:rPr>
          <w:color w:val="333333"/>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w:t>
      </w:r>
      <w:r>
        <w:rPr>
          <w:color w:val="333333"/>
        </w:rPr>
        <w:t>.</w:t>
      </w:r>
      <w:r w:rsidRPr="001E522A">
        <w:rPr>
          <w:color w:val="333333"/>
        </w:rPr>
        <w:t xml:space="preserve"> Педагог рассматривает с ними принесенные предметы, оценивает результат выполнения задания. Игра повторяется, дети ищут предметы другой формы.</w:t>
      </w:r>
    </w:p>
    <w:p w:rsidR="008A7452" w:rsidRPr="001E522A" w:rsidRDefault="008A7452" w:rsidP="008A7452">
      <w:pPr>
        <w:tabs>
          <w:tab w:val="left" w:pos="4886"/>
        </w:tabs>
        <w:spacing w:before="75" w:after="75"/>
        <w:ind w:firstLine="160"/>
        <w:jc w:val="center"/>
        <w:rPr>
          <w:color w:val="333333"/>
        </w:rPr>
      </w:pPr>
    </w:p>
    <w:p w:rsidR="008A7452" w:rsidRPr="001E522A" w:rsidRDefault="008A7452" w:rsidP="008A7452">
      <w:pPr>
        <w:tabs>
          <w:tab w:val="left" w:pos="4886"/>
        </w:tabs>
        <w:spacing w:before="75" w:after="75"/>
        <w:ind w:firstLine="160"/>
        <w:jc w:val="center"/>
        <w:rPr>
          <w:rFonts w:ascii="Arial" w:hAnsi="Arial" w:cs="Arial"/>
          <w:b/>
          <w:color w:val="333333"/>
        </w:rPr>
      </w:pPr>
      <w:r w:rsidRPr="001E522A">
        <w:rPr>
          <w:rFonts w:ascii="Arial" w:hAnsi="Arial" w:cs="Arial"/>
          <w:b/>
          <w:color w:val="333333"/>
        </w:rPr>
        <w:t xml:space="preserve"> «</w:t>
      </w:r>
      <w:r w:rsidRPr="00DD6245">
        <w:rPr>
          <w:rFonts w:ascii="Arial" w:hAnsi="Arial" w:cs="Arial"/>
          <w:b/>
          <w:color w:val="548DD4" w:themeColor="text2" w:themeTint="99"/>
        </w:rPr>
        <w:t xml:space="preserve">Нарядные </w:t>
      </w:r>
      <w:proofErr w:type="gramStart"/>
      <w:r w:rsidRPr="00DD6245">
        <w:rPr>
          <w:rFonts w:ascii="Arial" w:hAnsi="Arial" w:cs="Arial"/>
          <w:b/>
          <w:color w:val="548DD4" w:themeColor="text2" w:themeTint="99"/>
        </w:rPr>
        <w:t>зверюшки</w:t>
      </w:r>
      <w:proofErr w:type="gramEnd"/>
      <w:r w:rsidRPr="00DD6245">
        <w:rPr>
          <w:rFonts w:ascii="Arial" w:hAnsi="Arial" w:cs="Arial"/>
          <w:b/>
          <w:color w:val="548DD4" w:themeColor="text2" w:themeTint="99"/>
        </w:rPr>
        <w:t>»</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формировать отношение к величине как к значимому признаку, обратить внимание на длину, знакомить со словами «длинный», «короткий».</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Две ленты, закрепленные одним концом на палочках: одна из них длинная (</w:t>
      </w:r>
      <w:smartTag w:uri="urn:schemas-microsoft-com:office:smarttags" w:element="metricconverter">
        <w:smartTagPr>
          <w:attr w:name="ProductID" w:val="50 см"/>
        </w:smartTagPr>
        <w:r w:rsidRPr="001E522A">
          <w:rPr>
            <w:color w:val="333333"/>
          </w:rPr>
          <w:t>50 см</w:t>
        </w:r>
      </w:smartTag>
      <w:r w:rsidRPr="001E522A">
        <w:rPr>
          <w:color w:val="333333"/>
        </w:rPr>
        <w:t>), а другая короткая (</w:t>
      </w:r>
      <w:smartTag w:uri="urn:schemas-microsoft-com:office:smarttags" w:element="metricconverter">
        <w:smartTagPr>
          <w:attr w:name="ProductID" w:val="20 см"/>
        </w:smartTagPr>
        <w:r w:rsidRPr="001E522A">
          <w:rPr>
            <w:color w:val="333333"/>
          </w:rPr>
          <w:t>20 см</w:t>
        </w:r>
      </w:smartTag>
      <w:r w:rsidRPr="001E522A">
        <w:rPr>
          <w:color w:val="333333"/>
        </w:rPr>
        <w:t>); ленты одинаковой ширины и одного цвета.</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8A7452" w:rsidRPr="001E522A" w:rsidRDefault="008A7452" w:rsidP="008A7452">
      <w:pPr>
        <w:tabs>
          <w:tab w:val="left" w:pos="4886"/>
        </w:tabs>
        <w:spacing w:before="75" w:after="75"/>
        <w:rPr>
          <w:rFonts w:ascii="Arial" w:hAnsi="Arial" w:cs="Arial"/>
          <w:b/>
          <w:color w:val="333333"/>
        </w:rPr>
      </w:pPr>
    </w:p>
    <w:p w:rsidR="008A7452" w:rsidRPr="001E522A" w:rsidRDefault="008A7452" w:rsidP="008A7452">
      <w:pPr>
        <w:tabs>
          <w:tab w:val="left" w:pos="4886"/>
        </w:tabs>
        <w:spacing w:before="75" w:after="75"/>
        <w:ind w:firstLine="160"/>
        <w:jc w:val="center"/>
        <w:rPr>
          <w:rFonts w:ascii="Arial" w:hAnsi="Arial" w:cs="Arial"/>
          <w:b/>
          <w:color w:val="333333"/>
        </w:rPr>
      </w:pPr>
      <w:r w:rsidRPr="00DD6245">
        <w:rPr>
          <w:rFonts w:ascii="Arial" w:hAnsi="Arial" w:cs="Arial"/>
          <w:b/>
          <w:color w:val="548DD4" w:themeColor="text2" w:themeTint="99"/>
        </w:rPr>
        <w:t xml:space="preserve"> «Украсим платок</w:t>
      </w:r>
      <w:r w:rsidRPr="001E522A">
        <w:rPr>
          <w:rFonts w:ascii="Arial" w:hAnsi="Arial" w:cs="Arial"/>
          <w:b/>
          <w:color w:val="333333"/>
        </w:rPr>
        <w:t>»</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сравнивать две равные и неравные по количеству группы предметов, упражнять в ориентировке на плоскости.</w:t>
      </w:r>
    </w:p>
    <w:p w:rsidR="008A7452" w:rsidRPr="001E522A" w:rsidRDefault="008A7452" w:rsidP="008A7452">
      <w:pPr>
        <w:tabs>
          <w:tab w:val="left" w:pos="4886"/>
        </w:tabs>
        <w:spacing w:before="75" w:after="75"/>
        <w:ind w:firstLine="160"/>
        <w:jc w:val="both"/>
        <w:rPr>
          <w:color w:val="333333"/>
        </w:rPr>
      </w:pPr>
      <w:proofErr w:type="gramStart"/>
      <w:r w:rsidRPr="001E522A">
        <w:rPr>
          <w:b/>
          <w:color w:val="333333"/>
        </w:rPr>
        <w:t>Оборудование:</w:t>
      </w:r>
      <w:r w:rsidRPr="001E522A">
        <w:rPr>
          <w:color w:val="333333"/>
        </w:rPr>
        <w:t xml:space="preserve"> «платки» (большой - для воспитателя, маленькие - для детей), набор листьев двух цветов (на каждого ребенка).</w:t>
      </w:r>
      <w:proofErr w:type="gramEnd"/>
    </w:p>
    <w:p w:rsidR="008A7452" w:rsidRPr="001E522A" w:rsidRDefault="008A7452" w:rsidP="008A7452">
      <w:pPr>
        <w:tabs>
          <w:tab w:val="left" w:pos="4886"/>
        </w:tabs>
        <w:spacing w:before="75" w:after="75"/>
        <w:jc w:val="both"/>
        <w:rPr>
          <w:color w:val="333333"/>
        </w:rPr>
      </w:pPr>
      <w:r w:rsidRPr="001E522A">
        <w:rPr>
          <w:color w:val="333333"/>
        </w:rPr>
        <w:t xml:space="preserve">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w:t>
      </w:r>
      <w:r w:rsidRPr="001E522A">
        <w:rPr>
          <w:color w:val="333333"/>
        </w:rPr>
        <w:lastRenderedPageBreak/>
        <w:t>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1E522A" w:rsidRDefault="008A7452" w:rsidP="008A7452">
      <w:pPr>
        <w:tabs>
          <w:tab w:val="left" w:pos="4886"/>
        </w:tabs>
        <w:spacing w:before="75" w:after="75"/>
        <w:ind w:firstLine="160"/>
        <w:jc w:val="center"/>
        <w:rPr>
          <w:rFonts w:ascii="Arial" w:hAnsi="Arial" w:cs="Arial"/>
          <w:b/>
          <w:color w:val="333333"/>
        </w:rPr>
      </w:pPr>
      <w:r w:rsidRPr="001E522A">
        <w:rPr>
          <w:rFonts w:ascii="Arial" w:hAnsi="Arial" w:cs="Arial"/>
          <w:b/>
          <w:color w:val="333333"/>
        </w:rPr>
        <w:t xml:space="preserve"> «</w:t>
      </w:r>
      <w:r w:rsidRPr="00DD6245">
        <w:rPr>
          <w:rFonts w:ascii="Arial" w:hAnsi="Arial" w:cs="Arial"/>
          <w:b/>
          <w:color w:val="548DD4" w:themeColor="text2" w:themeTint="99"/>
        </w:rPr>
        <w:t>Возьми столько же»</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упражнять в составлении двух равных групп предметов, активизировать словарь «столько же», «поровну».</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У детей таблица с тремя полосками, деленная по верт</w:t>
      </w:r>
      <w:r>
        <w:rPr>
          <w:color w:val="333333"/>
        </w:rPr>
        <w:t>икали на три равные части</w:t>
      </w:r>
      <w:r w:rsidRPr="001E522A">
        <w:rPr>
          <w:color w:val="333333"/>
        </w:rPr>
        <w:t>.</w:t>
      </w:r>
    </w:p>
    <w:p w:rsidR="008A7452" w:rsidRPr="001E522A" w:rsidRDefault="008A7452" w:rsidP="008A7452">
      <w:pPr>
        <w:tabs>
          <w:tab w:val="left" w:pos="4886"/>
        </w:tabs>
        <w:spacing w:before="75" w:after="75"/>
        <w:ind w:firstLine="160"/>
        <w:jc w:val="both"/>
        <w:rPr>
          <w:color w:val="333333"/>
        </w:rPr>
      </w:pPr>
      <w:r>
        <w:rPr>
          <w:noProof/>
          <w:color w:val="AF2020"/>
        </w:rPr>
        <w:drawing>
          <wp:inline distT="0" distB="0" distL="0" distR="0">
            <wp:extent cx="1428750" cy="1038225"/>
            <wp:effectExtent l="19050" t="0" r="0" b="0"/>
            <wp:docPr id="2" name="Рисунок 2" descr="image016.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6.jpg"/>
                    <pic:cNvPicPr>
                      <a:picLocks noChangeAspect="1" noChangeArrowheads="1"/>
                    </pic:cNvPicPr>
                  </pic:nvPicPr>
                  <pic:blipFill>
                    <a:blip r:embed="rId8"/>
                    <a:srcRect/>
                    <a:stretch>
                      <a:fillRect/>
                    </a:stretch>
                  </pic:blipFill>
                  <pic:spPr bwMode="auto">
                    <a:xfrm>
                      <a:off x="0" y="0"/>
                      <a:ext cx="1428750" cy="1038225"/>
                    </a:xfrm>
                    <a:prstGeom prst="rect">
                      <a:avLst/>
                    </a:prstGeom>
                    <a:noFill/>
                    <a:ln w="9525">
                      <a:noFill/>
                      <a:miter lim="800000"/>
                      <a:headEnd/>
                      <a:tailEnd/>
                    </a:ln>
                  </pic:spPr>
                </pic:pic>
              </a:graphicData>
            </a:graphic>
          </wp:inline>
        </w:drawing>
      </w:r>
    </w:p>
    <w:p w:rsidR="008A7452" w:rsidRPr="001E522A" w:rsidRDefault="008A7452" w:rsidP="008A7452">
      <w:pPr>
        <w:tabs>
          <w:tab w:val="left" w:pos="4886"/>
        </w:tabs>
        <w:spacing w:before="75" w:after="75"/>
        <w:ind w:firstLine="160"/>
        <w:jc w:val="both"/>
        <w:rPr>
          <w:color w:val="333333"/>
        </w:rPr>
      </w:pPr>
      <w:r w:rsidRPr="001E522A">
        <w:rPr>
          <w:color w:val="333333"/>
        </w:rPr>
        <w:t xml:space="preserve"> Таблица</w:t>
      </w:r>
    </w:p>
    <w:p w:rsidR="008A7452" w:rsidRPr="001E522A" w:rsidRDefault="008A7452" w:rsidP="008A7452">
      <w:pPr>
        <w:tabs>
          <w:tab w:val="left" w:pos="4886"/>
        </w:tabs>
        <w:spacing w:before="75" w:after="75"/>
        <w:ind w:firstLine="160"/>
        <w:jc w:val="both"/>
        <w:rPr>
          <w:color w:val="333333"/>
        </w:rPr>
      </w:pPr>
      <w:r w:rsidRPr="001E522A">
        <w:rPr>
          <w:color w:val="333333"/>
        </w:rPr>
        <w:t>В левой части карточки изображены разные предметы (от 1 до 50), наборы геометрических фигур и счетных палочек. Силуэты домов, расположенные в разных частях комнаты (количество окон от 1 до 5).</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Педагог предлагает рассмотреть таблицы и рассказать, что на них нарисовано. Затем дети заполняют среднюю (по </w:t>
      </w:r>
      <w:proofErr w:type="gramStart"/>
      <w:r w:rsidRPr="001E522A">
        <w:rPr>
          <w:color w:val="333333"/>
        </w:rPr>
        <w:t xml:space="preserve">вертикали) </w:t>
      </w:r>
      <w:proofErr w:type="gramEnd"/>
      <w:r w:rsidRPr="001E522A">
        <w:rPr>
          <w:color w:val="333333"/>
        </w:rPr>
        <w:t>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 Педагог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8A7452" w:rsidRPr="001E522A" w:rsidRDefault="008A7452" w:rsidP="008A7452">
      <w:pPr>
        <w:tabs>
          <w:tab w:val="left" w:pos="4886"/>
        </w:tabs>
        <w:spacing w:before="75" w:after="75"/>
        <w:ind w:firstLine="160"/>
        <w:jc w:val="center"/>
        <w:rPr>
          <w:color w:val="333333"/>
        </w:rPr>
      </w:pPr>
    </w:p>
    <w:p w:rsidR="008A7452" w:rsidRDefault="008A7452" w:rsidP="008A7452">
      <w:pPr>
        <w:tabs>
          <w:tab w:val="left" w:pos="4886"/>
        </w:tabs>
        <w:spacing w:before="75" w:after="75"/>
        <w:jc w:val="center"/>
        <w:rPr>
          <w:rFonts w:ascii="Arial" w:hAnsi="Arial" w:cs="Arial"/>
          <w:b/>
          <w:color w:val="333333"/>
        </w:rPr>
      </w:pPr>
      <w:r w:rsidRPr="001E522A">
        <w:rPr>
          <w:rFonts w:ascii="Arial" w:hAnsi="Arial" w:cs="Arial"/>
          <w:b/>
          <w:color w:val="333333"/>
        </w:rPr>
        <w:t xml:space="preserve"> </w:t>
      </w:r>
    </w:p>
    <w:p w:rsidR="008A7452" w:rsidRDefault="008A7452" w:rsidP="008A7452">
      <w:pPr>
        <w:tabs>
          <w:tab w:val="left" w:pos="4886"/>
        </w:tabs>
        <w:spacing w:before="75" w:after="75"/>
        <w:jc w:val="center"/>
        <w:rPr>
          <w:rFonts w:ascii="Arial" w:hAnsi="Arial" w:cs="Arial"/>
          <w:b/>
          <w:color w:val="333333"/>
        </w:rPr>
      </w:pPr>
      <w:r w:rsidRPr="00DD6245">
        <w:rPr>
          <w:rFonts w:ascii="Arial" w:hAnsi="Arial" w:cs="Arial"/>
          <w:b/>
          <w:color w:val="548DD4" w:themeColor="text2" w:themeTint="99"/>
        </w:rPr>
        <w:t>«Узнай и запомни</w:t>
      </w:r>
      <w:r w:rsidRPr="001E522A">
        <w:rPr>
          <w:rFonts w:ascii="Arial" w:hAnsi="Arial" w:cs="Arial"/>
          <w:b/>
          <w:color w:val="333333"/>
        </w:rPr>
        <w:t>»</w:t>
      </w:r>
    </w:p>
    <w:p w:rsidR="008A7452" w:rsidRPr="001E522A" w:rsidRDefault="008A7452" w:rsidP="008A7452">
      <w:pPr>
        <w:tabs>
          <w:tab w:val="left" w:pos="4886"/>
        </w:tabs>
        <w:spacing w:before="75" w:after="75"/>
        <w:jc w:val="center"/>
        <w:rPr>
          <w:rFonts w:ascii="Arial" w:hAnsi="Arial" w:cs="Arial"/>
          <w:b/>
          <w:color w:val="333333"/>
        </w:rPr>
      </w:pP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детей запоминать </w:t>
      </w:r>
      <w:proofErr w:type="gramStart"/>
      <w:r w:rsidRPr="001E522A">
        <w:rPr>
          <w:color w:val="333333"/>
        </w:rPr>
        <w:t>воспринятое</w:t>
      </w:r>
      <w:proofErr w:type="gramEnd"/>
      <w:r w:rsidRPr="001E522A">
        <w:rPr>
          <w:color w:val="333333"/>
        </w:rPr>
        <w:t>, осуществлять выбор по представлению.</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Карточки с изображением трех одноцветных геометрических форм (круг, квадрат, треугольн</w:t>
      </w:r>
      <w:r>
        <w:rPr>
          <w:color w:val="333333"/>
        </w:rPr>
        <w:t>ик; круг, овал, квадрат и т. д.</w:t>
      </w:r>
      <w:r w:rsidRPr="001E522A">
        <w:rPr>
          <w:color w:val="333333"/>
        </w:rPr>
        <w:t>), набор мелких карточек с изображением одной формы для нахождения на больших карточках.</w:t>
      </w:r>
    </w:p>
    <w:p w:rsidR="008A7452" w:rsidRPr="001E522A" w:rsidRDefault="008A7452" w:rsidP="008A7452">
      <w:pPr>
        <w:tabs>
          <w:tab w:val="left" w:pos="4886"/>
        </w:tabs>
        <w:spacing w:before="75" w:after="75"/>
        <w:jc w:val="both"/>
        <w:rPr>
          <w:color w:val="333333"/>
        </w:rPr>
      </w:pPr>
      <w:r w:rsidRPr="001E522A">
        <w:rPr>
          <w:color w:val="333333"/>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1E522A">
        <w:rPr>
          <w:color w:val="333333"/>
        </w:rPr>
        <w:t>.</w:t>
      </w:r>
      <w:proofErr w:type="gramEnd"/>
      <w:r w:rsidRPr="001E522A">
        <w:rPr>
          <w:color w:val="333333"/>
        </w:rPr>
        <w:t xml:space="preserve"> </w:t>
      </w:r>
      <w:proofErr w:type="gramStart"/>
      <w:r w:rsidRPr="001E522A">
        <w:rPr>
          <w:color w:val="333333"/>
        </w:rPr>
        <w:t>к</w:t>
      </w:r>
      <w:proofErr w:type="gramEnd"/>
      <w:r w:rsidRPr="001E522A">
        <w:rPr>
          <w:color w:val="333333"/>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 xml:space="preserve"> «Доползи до игрушки»</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Разные игрушки.</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1-й вариант. Педагог сажает детей на стулья в ряд. </w:t>
      </w:r>
      <w:proofErr w:type="gramStart"/>
      <w:r w:rsidRPr="001E522A">
        <w:rPr>
          <w:color w:val="333333"/>
        </w:rPr>
        <w:t>Напротив</w:t>
      </w:r>
      <w:proofErr w:type="gramEnd"/>
      <w:r w:rsidRPr="001E522A">
        <w:rPr>
          <w:color w:val="333333"/>
        </w:rPr>
        <w:t xml:space="preserve"> на полу на разном расстоянии от стульев лежат две игрушки. </w:t>
      </w:r>
      <w:proofErr w:type="gramStart"/>
      <w:r w:rsidRPr="001E522A">
        <w:rPr>
          <w:color w:val="333333"/>
        </w:rPr>
        <w:t>Двое детей ползут к игрушкам по сигналу педагога: один - к ближней, другой - к дальней.</w:t>
      </w:r>
      <w:proofErr w:type="gramEnd"/>
      <w:r w:rsidRPr="001E522A">
        <w:rPr>
          <w:color w:val="333333"/>
        </w:rPr>
        <w:t xml:space="preserve"> Остальные наблюдают. Первый ребенок быстрее заканчивает движение, берет игрушку и поднимает ее вверх. </w:t>
      </w:r>
      <w:proofErr w:type="gramStart"/>
      <w:r w:rsidRPr="001E522A">
        <w:rPr>
          <w:color w:val="333333"/>
        </w:rPr>
        <w:t>Другой</w:t>
      </w:r>
      <w:proofErr w:type="gramEnd"/>
      <w:r w:rsidRPr="001E522A">
        <w:rPr>
          <w:color w:val="333333"/>
        </w:rPr>
        <w:t xml:space="preserve">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8A7452" w:rsidRPr="001E522A" w:rsidRDefault="008A7452" w:rsidP="008A7452">
      <w:pPr>
        <w:tabs>
          <w:tab w:val="left" w:pos="4886"/>
        </w:tabs>
        <w:spacing w:before="75" w:after="75"/>
        <w:ind w:firstLine="160"/>
        <w:jc w:val="both"/>
        <w:rPr>
          <w:color w:val="333333"/>
        </w:rPr>
      </w:pPr>
      <w:r w:rsidRPr="001E522A">
        <w:rPr>
          <w:color w:val="333333"/>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 xml:space="preserve"> </w:t>
      </w:r>
      <w:r w:rsidRPr="00DD6245">
        <w:rPr>
          <w:rFonts w:ascii="Arial" w:hAnsi="Arial" w:cs="Arial"/>
          <w:b/>
          <w:color w:val="548DD4" w:themeColor="text2" w:themeTint="99"/>
        </w:rPr>
        <w:t>«Спрячем и найдем»</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Разные игрушки.</w:t>
      </w:r>
    </w:p>
    <w:p w:rsidR="008A7452" w:rsidRPr="001E522A" w:rsidRDefault="008A7452" w:rsidP="008A7452">
      <w:pPr>
        <w:tabs>
          <w:tab w:val="left" w:pos="4886"/>
        </w:tabs>
        <w:spacing w:before="75" w:after="75"/>
        <w:ind w:firstLine="160"/>
        <w:jc w:val="both"/>
        <w:rPr>
          <w:color w:val="333333"/>
        </w:rPr>
      </w:pPr>
      <w:r w:rsidRPr="001E522A">
        <w:rPr>
          <w:color w:val="333333"/>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8A7452" w:rsidRPr="001E522A" w:rsidRDefault="008A7452" w:rsidP="008A7452">
      <w:pPr>
        <w:tabs>
          <w:tab w:val="left" w:pos="4886"/>
        </w:tabs>
        <w:spacing w:before="75" w:after="75"/>
        <w:ind w:firstLine="160"/>
        <w:jc w:val="both"/>
        <w:rPr>
          <w:color w:val="333333"/>
        </w:rPr>
      </w:pPr>
      <w:r w:rsidRPr="001E522A">
        <w:rPr>
          <w:color w:val="333333"/>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8A7452" w:rsidRPr="001E522A" w:rsidRDefault="008A7452" w:rsidP="008A7452">
      <w:pPr>
        <w:tabs>
          <w:tab w:val="left" w:pos="4886"/>
        </w:tabs>
        <w:spacing w:before="75" w:after="75"/>
        <w:ind w:firstLine="160"/>
        <w:jc w:val="both"/>
        <w:rPr>
          <w:color w:val="333333"/>
        </w:rPr>
      </w:pPr>
      <w:r w:rsidRPr="001E522A">
        <w:rPr>
          <w:color w:val="333333"/>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8A7452" w:rsidRPr="001E522A" w:rsidRDefault="008A7452" w:rsidP="008A7452">
      <w:pPr>
        <w:tabs>
          <w:tab w:val="left" w:pos="4886"/>
        </w:tabs>
        <w:spacing w:before="75" w:after="75"/>
        <w:ind w:firstLine="160"/>
        <w:jc w:val="center"/>
        <w:rPr>
          <w:rFonts w:ascii="Arial" w:hAnsi="Arial" w:cs="Arial"/>
          <w:b/>
          <w:color w:val="333333"/>
        </w:rPr>
      </w:pPr>
    </w:p>
    <w:p w:rsidR="00C937EE" w:rsidRDefault="00C937EE" w:rsidP="008A7452">
      <w:pPr>
        <w:tabs>
          <w:tab w:val="left" w:pos="4886"/>
        </w:tabs>
        <w:spacing w:before="75" w:after="75"/>
        <w:ind w:firstLine="160"/>
        <w:jc w:val="center"/>
        <w:rPr>
          <w:rFonts w:ascii="Arial" w:hAnsi="Arial" w:cs="Arial"/>
          <w:b/>
          <w:color w:val="548DD4" w:themeColor="text2" w:themeTint="99"/>
        </w:rPr>
      </w:pPr>
    </w:p>
    <w:p w:rsidR="00C937EE" w:rsidRDefault="00C937EE" w:rsidP="008A7452">
      <w:pPr>
        <w:tabs>
          <w:tab w:val="left" w:pos="4886"/>
        </w:tabs>
        <w:spacing w:before="75" w:after="75"/>
        <w:ind w:firstLine="160"/>
        <w:jc w:val="center"/>
        <w:rPr>
          <w:rFonts w:ascii="Arial" w:hAnsi="Arial" w:cs="Arial"/>
          <w:b/>
          <w:color w:val="548DD4" w:themeColor="text2" w:themeTint="99"/>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lastRenderedPageBreak/>
        <w:t xml:space="preserve"> «Красивый узор»</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1E522A">
        <w:rPr>
          <w:color w:val="333333"/>
        </w:rPr>
        <w:t>-р</w:t>
      </w:r>
      <w:proofErr w:type="gramEnd"/>
      <w:r w:rsidRPr="001E522A">
        <w:rPr>
          <w:color w:val="333333"/>
        </w:rPr>
        <w:t>итмичному чередованию величин.</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Полоски чистой плотной бумаги по числу детей, геометрические формы разной величины для выкладывания узора (круги, квадраты, ромбы, ш</w:t>
      </w:r>
      <w:r>
        <w:rPr>
          <w:color w:val="333333"/>
        </w:rPr>
        <w:t>естиугольники и др.</w:t>
      </w:r>
      <w:proofErr w:type="gramStart"/>
      <w:r>
        <w:rPr>
          <w:color w:val="333333"/>
        </w:rPr>
        <w:t xml:space="preserve"> )</w:t>
      </w:r>
      <w:proofErr w:type="gramEnd"/>
      <w:r>
        <w:rPr>
          <w:color w:val="333333"/>
        </w:rPr>
        <w:t>; подносы</w:t>
      </w:r>
      <w:r w:rsidRPr="001E522A">
        <w:rPr>
          <w:color w:val="333333"/>
        </w:rPr>
        <w:t>, наборное полотно.</w:t>
      </w:r>
    </w:p>
    <w:p w:rsidR="008A7452" w:rsidRDefault="008A7452" w:rsidP="008A7452">
      <w:pPr>
        <w:tabs>
          <w:tab w:val="left" w:pos="4886"/>
        </w:tabs>
        <w:spacing w:before="75" w:after="75"/>
        <w:jc w:val="both"/>
        <w:rPr>
          <w:color w:val="333333"/>
        </w:rPr>
      </w:pPr>
      <w:r w:rsidRPr="001E522A">
        <w:rPr>
          <w:color w:val="333333"/>
        </w:rPr>
        <w:t xml:space="preserve"> Педагог раздает детям листы б</w:t>
      </w:r>
      <w:r>
        <w:rPr>
          <w:color w:val="333333"/>
        </w:rPr>
        <w:t>умаги и ставит на стол подносы</w:t>
      </w:r>
      <w:r w:rsidRPr="001E522A">
        <w:rPr>
          <w:color w:val="333333"/>
        </w:rPr>
        <w:t xml:space="preserve"> с геометрическими формами. Говорит, что сейчас они будут выкладывать красивый узор, показывает образец действия: «Большой квадрат. </w:t>
      </w:r>
      <w:proofErr w:type="gramStart"/>
      <w:r w:rsidRPr="001E522A">
        <w:rPr>
          <w:color w:val="333333"/>
        </w:rPr>
        <w:t xml:space="preserve">(Берет форму и </w:t>
      </w:r>
      <w:proofErr w:type="gramEnd"/>
    </w:p>
    <w:p w:rsidR="008A7452" w:rsidRDefault="008A7452" w:rsidP="008A7452">
      <w:pPr>
        <w:tabs>
          <w:tab w:val="left" w:pos="4886"/>
        </w:tabs>
        <w:spacing w:before="75" w:after="75"/>
        <w:jc w:val="both"/>
        <w:rPr>
          <w:color w:val="333333"/>
        </w:rPr>
      </w:pPr>
    </w:p>
    <w:p w:rsidR="008A7452" w:rsidRPr="001E522A" w:rsidRDefault="008A7452" w:rsidP="008A7452">
      <w:pPr>
        <w:tabs>
          <w:tab w:val="left" w:pos="4886"/>
        </w:tabs>
        <w:spacing w:before="75" w:after="75"/>
        <w:jc w:val="both"/>
        <w:rPr>
          <w:color w:val="333333"/>
        </w:rPr>
      </w:pPr>
      <w:r w:rsidRPr="001E522A">
        <w:rPr>
          <w:color w:val="333333"/>
        </w:rPr>
        <w:t>вставляет в наборное полотно). Маленький квадрат, еще маленький квадрат». (Вновь вставляет в полотно и т. д.</w:t>
      </w:r>
      <w:proofErr w:type="gramStart"/>
      <w:r w:rsidRPr="001E522A">
        <w:rPr>
          <w:color w:val="333333"/>
        </w:rPr>
        <w:t xml:space="preserve"> )</w:t>
      </w:r>
      <w:proofErr w:type="gramEnd"/>
      <w:r w:rsidRPr="001E522A">
        <w:rPr>
          <w:color w:val="333333"/>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w:t>
      </w:r>
      <w:proofErr w:type="gramStart"/>
      <w:r w:rsidRPr="001E522A">
        <w:rPr>
          <w:color w:val="333333"/>
        </w:rPr>
        <w:t>действовали</w:t>
      </w:r>
      <w:proofErr w:type="gramEnd"/>
      <w:r w:rsidRPr="001E522A">
        <w:rPr>
          <w:color w:val="333333"/>
        </w:rPr>
        <w:t xml:space="preserve">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8A7452" w:rsidRPr="001E522A"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 xml:space="preserve"> </w:t>
      </w:r>
      <w:r w:rsidRPr="00DD6245">
        <w:rPr>
          <w:rFonts w:ascii="Arial" w:hAnsi="Arial" w:cs="Arial"/>
          <w:b/>
          <w:color w:val="548DD4" w:themeColor="text2" w:themeTint="99"/>
        </w:rPr>
        <w:t>«Мишка спрятался»</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развивать зрительное внимание и запоминание, учить </w:t>
      </w:r>
      <w:proofErr w:type="gramStart"/>
      <w:r w:rsidRPr="001E522A">
        <w:rPr>
          <w:color w:val="333333"/>
        </w:rPr>
        <w:t>последовательно</w:t>
      </w:r>
      <w:proofErr w:type="gramEnd"/>
      <w:r w:rsidRPr="001E522A">
        <w:rPr>
          <w:color w:val="333333"/>
        </w:rPr>
        <w:t xml:space="preserve"> осматривать пространство, ориентируясь на определенные предметы.</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Игрушка мишка</w:t>
      </w:r>
      <w:r>
        <w:rPr>
          <w:color w:val="333333"/>
        </w:rPr>
        <w:t>.</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w:t>
      </w:r>
      <w:r>
        <w:rPr>
          <w:color w:val="333333"/>
        </w:rPr>
        <w:t>.</w:t>
      </w:r>
      <w:r w:rsidRPr="001E522A">
        <w:rPr>
          <w:color w:val="333333"/>
        </w:rPr>
        <w:t xml:space="preserve">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w:t>
      </w:r>
      <w:proofErr w:type="gramStart"/>
      <w:r w:rsidRPr="001E522A">
        <w:rPr>
          <w:color w:val="333333"/>
        </w:rPr>
        <w:t>быстро</w:t>
      </w:r>
      <w:proofErr w:type="gramEnd"/>
      <w:r w:rsidRPr="001E522A">
        <w:rPr>
          <w:color w:val="333333"/>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8A7452" w:rsidRPr="001E522A" w:rsidRDefault="008A7452" w:rsidP="008A7452">
      <w:pPr>
        <w:tabs>
          <w:tab w:val="left" w:pos="4886"/>
        </w:tabs>
        <w:spacing w:before="75" w:after="75"/>
        <w:ind w:firstLine="160"/>
        <w:jc w:val="center"/>
        <w:rPr>
          <w:rFonts w:ascii="Arial" w:hAnsi="Arial" w:cs="Arial"/>
          <w:b/>
          <w:color w:val="333333"/>
        </w:rPr>
      </w:pPr>
    </w:p>
    <w:p w:rsidR="00C937EE" w:rsidRDefault="00C937EE" w:rsidP="008A7452">
      <w:pPr>
        <w:tabs>
          <w:tab w:val="left" w:pos="4886"/>
        </w:tabs>
        <w:spacing w:before="75" w:after="75"/>
        <w:ind w:firstLine="160"/>
        <w:jc w:val="center"/>
        <w:rPr>
          <w:rFonts w:ascii="Arial" w:hAnsi="Arial" w:cs="Arial"/>
          <w:b/>
          <w:color w:val="333333"/>
        </w:rPr>
      </w:pPr>
    </w:p>
    <w:p w:rsidR="00C937EE" w:rsidRDefault="00C937EE" w:rsidP="008A7452">
      <w:pPr>
        <w:tabs>
          <w:tab w:val="left" w:pos="4886"/>
        </w:tabs>
        <w:spacing w:before="75" w:after="75"/>
        <w:ind w:firstLine="160"/>
        <w:jc w:val="center"/>
        <w:rPr>
          <w:rFonts w:ascii="Arial" w:hAnsi="Arial" w:cs="Arial"/>
          <w:b/>
          <w:color w:val="333333"/>
        </w:rPr>
      </w:pPr>
    </w:p>
    <w:p w:rsidR="00C937EE" w:rsidRDefault="00C937EE" w:rsidP="008A7452">
      <w:pPr>
        <w:tabs>
          <w:tab w:val="left" w:pos="4886"/>
        </w:tabs>
        <w:spacing w:before="75" w:after="75"/>
        <w:ind w:firstLine="160"/>
        <w:jc w:val="center"/>
        <w:rPr>
          <w:rFonts w:ascii="Arial" w:hAnsi="Arial" w:cs="Arial"/>
          <w:b/>
          <w:color w:val="333333"/>
        </w:rPr>
      </w:pPr>
    </w:p>
    <w:p w:rsidR="00C937EE" w:rsidRDefault="00C937EE" w:rsidP="008A7452">
      <w:pPr>
        <w:tabs>
          <w:tab w:val="left" w:pos="4886"/>
        </w:tabs>
        <w:spacing w:before="75" w:after="75"/>
        <w:ind w:firstLine="160"/>
        <w:jc w:val="center"/>
        <w:rPr>
          <w:rFonts w:ascii="Arial" w:hAnsi="Arial" w:cs="Arial"/>
          <w:b/>
          <w:color w:val="333333"/>
        </w:rPr>
      </w:pPr>
    </w:p>
    <w:p w:rsidR="00C937EE" w:rsidRDefault="00C937EE" w:rsidP="008A7452">
      <w:pPr>
        <w:tabs>
          <w:tab w:val="left" w:pos="4886"/>
        </w:tabs>
        <w:spacing w:before="75" w:after="75"/>
        <w:ind w:firstLine="160"/>
        <w:jc w:val="center"/>
        <w:rPr>
          <w:rFonts w:ascii="Arial" w:hAnsi="Arial" w:cs="Arial"/>
          <w:b/>
          <w:color w:val="333333"/>
        </w:rPr>
      </w:pPr>
    </w:p>
    <w:p w:rsidR="008A7452" w:rsidRPr="001E522A" w:rsidRDefault="008A7452" w:rsidP="008A7452">
      <w:pPr>
        <w:tabs>
          <w:tab w:val="left" w:pos="4886"/>
        </w:tabs>
        <w:spacing w:before="75" w:after="75"/>
        <w:ind w:firstLine="160"/>
        <w:jc w:val="center"/>
        <w:rPr>
          <w:rFonts w:ascii="Arial" w:hAnsi="Arial" w:cs="Arial"/>
          <w:b/>
          <w:color w:val="333333"/>
        </w:rPr>
      </w:pPr>
      <w:r w:rsidRPr="001E522A">
        <w:rPr>
          <w:rFonts w:ascii="Arial" w:hAnsi="Arial" w:cs="Arial"/>
          <w:b/>
          <w:color w:val="333333"/>
        </w:rPr>
        <w:lastRenderedPageBreak/>
        <w:t xml:space="preserve"> «</w:t>
      </w:r>
      <w:r w:rsidRPr="00DD6245">
        <w:rPr>
          <w:rFonts w:ascii="Arial" w:hAnsi="Arial" w:cs="Arial"/>
          <w:b/>
          <w:color w:val="548DD4" w:themeColor="text2" w:themeTint="99"/>
        </w:rPr>
        <w:t>Угадай, кто за кем»</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формировать у детей представление о </w:t>
      </w:r>
      <w:proofErr w:type="spellStart"/>
      <w:r w:rsidRPr="001E522A">
        <w:rPr>
          <w:color w:val="333333"/>
        </w:rPr>
        <w:t>заслоняемости</w:t>
      </w:r>
      <w:proofErr w:type="spellEnd"/>
      <w:r w:rsidRPr="001E522A">
        <w:rPr>
          <w:color w:val="333333"/>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Разные игрушки.</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1E522A">
        <w:rPr>
          <w:color w:val="333333"/>
        </w:rPr>
        <w:t>заслоняемости</w:t>
      </w:r>
      <w:proofErr w:type="spellEnd"/>
      <w:r w:rsidRPr="001E522A">
        <w:rPr>
          <w:color w:val="333333"/>
        </w:rPr>
        <w:t xml:space="preserve">, когда маленький встает за спиной </w:t>
      </w:r>
      <w:proofErr w:type="gramStart"/>
      <w:r w:rsidRPr="001E522A">
        <w:rPr>
          <w:color w:val="333333"/>
        </w:rPr>
        <w:t>большого</w:t>
      </w:r>
      <w:proofErr w:type="gramEnd"/>
      <w:r w:rsidRPr="001E522A">
        <w:rPr>
          <w:color w:val="333333"/>
        </w:rPr>
        <w:t>. Итоги игры педагог обсуждает с детьми, почему Таню не видно за Колей, а Колю за Таней видно: «</w:t>
      </w:r>
      <w:proofErr w:type="gramStart"/>
      <w:r w:rsidRPr="001E522A">
        <w:rPr>
          <w:color w:val="333333"/>
        </w:rPr>
        <w:t>Больший</w:t>
      </w:r>
      <w:proofErr w:type="gramEnd"/>
      <w:r w:rsidRPr="001E522A">
        <w:rPr>
          <w:color w:val="333333"/>
        </w:rPr>
        <w:t xml:space="preserve"> заслоняет меньшего, а меньший заслонить не может большего».</w:t>
      </w:r>
    </w:p>
    <w:p w:rsidR="008A7452" w:rsidRPr="001E522A" w:rsidRDefault="008A7452" w:rsidP="008A7452">
      <w:pPr>
        <w:tabs>
          <w:tab w:val="left" w:pos="4886"/>
        </w:tabs>
        <w:spacing w:before="75" w:after="75"/>
        <w:ind w:firstLine="160"/>
        <w:jc w:val="both"/>
        <w:rPr>
          <w:color w:val="333333"/>
        </w:rPr>
      </w:pPr>
      <w:r w:rsidRPr="001E522A">
        <w:rPr>
          <w:color w:val="333333"/>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8A7452" w:rsidRPr="001E522A" w:rsidRDefault="008A7452" w:rsidP="008A7452">
      <w:pPr>
        <w:tabs>
          <w:tab w:val="left" w:pos="4886"/>
        </w:tabs>
        <w:spacing w:before="75" w:after="75"/>
        <w:ind w:firstLine="160"/>
        <w:jc w:val="center"/>
        <w:rPr>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 xml:space="preserve"> «Картина»</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w:t>
      </w:r>
      <w:proofErr w:type="gramStart"/>
      <w:r w:rsidRPr="001E522A">
        <w:rPr>
          <w:color w:val="333333"/>
        </w:rPr>
        <w:t>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w:t>
      </w:r>
      <w:r>
        <w:rPr>
          <w:color w:val="333333"/>
        </w:rPr>
        <w:t>ии небольших размеров, подносы</w:t>
      </w:r>
      <w:r w:rsidRPr="001E522A">
        <w:rPr>
          <w:color w:val="333333"/>
        </w:rPr>
        <w:t xml:space="preserve">, клей, кисточки, </w:t>
      </w:r>
      <w:proofErr w:type="spellStart"/>
      <w:r w:rsidRPr="001E522A">
        <w:rPr>
          <w:color w:val="333333"/>
        </w:rPr>
        <w:t>клееночки</w:t>
      </w:r>
      <w:proofErr w:type="spellEnd"/>
      <w:r w:rsidRPr="001E522A">
        <w:rPr>
          <w:color w:val="333333"/>
        </w:rPr>
        <w:t>, тряпочки по количеству детей.</w:t>
      </w:r>
      <w:proofErr w:type="gramEnd"/>
    </w:p>
    <w:p w:rsidR="008A7452" w:rsidRDefault="008A7452" w:rsidP="008A7452">
      <w:pPr>
        <w:tabs>
          <w:tab w:val="left" w:pos="4886"/>
        </w:tabs>
        <w:spacing w:before="75" w:after="75"/>
        <w:ind w:firstLine="160"/>
        <w:jc w:val="both"/>
        <w:rPr>
          <w:color w:val="333333"/>
        </w:rPr>
      </w:pPr>
      <w:r w:rsidRPr="001E522A">
        <w:rPr>
          <w:color w:val="333333"/>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r>
        <w:rPr>
          <w:color w:val="333333"/>
        </w:rPr>
        <w:t xml:space="preserve"> </w:t>
      </w:r>
      <w:r w:rsidRPr="001E522A">
        <w:rPr>
          <w:color w:val="333333"/>
        </w:rPr>
        <w:t xml:space="preserve">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w:t>
      </w:r>
    </w:p>
    <w:p w:rsidR="008A7452" w:rsidRDefault="008A7452" w:rsidP="008A7452">
      <w:pPr>
        <w:tabs>
          <w:tab w:val="left" w:pos="4886"/>
        </w:tabs>
        <w:spacing w:before="75" w:after="75"/>
        <w:ind w:firstLine="160"/>
        <w:jc w:val="both"/>
        <w:rPr>
          <w:color w:val="333333"/>
        </w:rPr>
      </w:pPr>
    </w:p>
    <w:p w:rsidR="008A7452" w:rsidRPr="001E522A" w:rsidRDefault="008A7452" w:rsidP="008A7452">
      <w:pPr>
        <w:tabs>
          <w:tab w:val="left" w:pos="4886"/>
        </w:tabs>
        <w:spacing w:before="75" w:after="75"/>
        <w:ind w:firstLine="160"/>
        <w:jc w:val="both"/>
        <w:rPr>
          <w:color w:val="333333"/>
        </w:rPr>
      </w:pPr>
      <w:r w:rsidRPr="001E522A">
        <w:rPr>
          <w:color w:val="333333"/>
        </w:rPr>
        <w:t>На небе солнце. Внизу, на земле, дом и дерево. Мальчик стоит около дома с одной стороны, а дерево - с другой стороны. На дереве сидит птица».</w:t>
      </w:r>
    </w:p>
    <w:p w:rsidR="008A7452" w:rsidRPr="001E522A" w:rsidRDefault="008A7452" w:rsidP="008A7452">
      <w:pPr>
        <w:tabs>
          <w:tab w:val="left" w:pos="4886"/>
        </w:tabs>
        <w:spacing w:before="75" w:after="75"/>
        <w:ind w:firstLine="160"/>
        <w:jc w:val="center"/>
        <w:rPr>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Default="008A7452"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 xml:space="preserve"> «Клоуны»</w:t>
      </w:r>
    </w:p>
    <w:p w:rsidR="008A7452" w:rsidRPr="001E522A" w:rsidRDefault="008A7452" w:rsidP="008A7452">
      <w:pPr>
        <w:tabs>
          <w:tab w:val="left" w:pos="4886"/>
        </w:tabs>
        <w:spacing w:before="75" w:after="75"/>
        <w:ind w:firstLine="160"/>
        <w:jc w:val="both"/>
        <w:rPr>
          <w:color w:val="333333"/>
        </w:rPr>
      </w:pPr>
      <w:proofErr w:type="gramStart"/>
      <w:r w:rsidRPr="001E522A">
        <w:rPr>
          <w:b/>
          <w:color w:val="333333"/>
        </w:rPr>
        <w:t>Цель:</w:t>
      </w:r>
      <w:r w:rsidRPr="001E522A">
        <w:rPr>
          <w:color w:val="333333"/>
        </w:rPr>
        <w:t xml:space="preserve">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roofErr w:type="gramEnd"/>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Два клоуна Ловкий и Неловкий. Игрушки разного размера.</w:t>
      </w:r>
    </w:p>
    <w:p w:rsidR="008A7452" w:rsidRPr="001E522A" w:rsidRDefault="008A7452" w:rsidP="008A7452">
      <w:pPr>
        <w:tabs>
          <w:tab w:val="left" w:pos="4886"/>
        </w:tabs>
        <w:spacing w:before="75" w:after="75"/>
        <w:ind w:firstLine="160"/>
        <w:jc w:val="both"/>
        <w:rPr>
          <w:color w:val="333333"/>
        </w:rPr>
      </w:pPr>
      <w:r w:rsidRPr="001E522A">
        <w:rPr>
          <w:color w:val="333333"/>
        </w:rPr>
        <w:t>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Видят игрушки, радуются.</w:t>
      </w:r>
    </w:p>
    <w:p w:rsidR="008A7452" w:rsidRPr="001E522A" w:rsidRDefault="008A7452" w:rsidP="008A7452">
      <w:pPr>
        <w:tabs>
          <w:tab w:val="left" w:pos="4886"/>
        </w:tabs>
        <w:spacing w:before="75" w:after="75"/>
        <w:ind w:firstLine="160"/>
        <w:jc w:val="both"/>
        <w:rPr>
          <w:color w:val="333333"/>
        </w:rPr>
      </w:pPr>
      <w:r w:rsidRPr="001E522A">
        <w:rPr>
          <w:color w:val="333333"/>
        </w:rPr>
        <w:t>Ловкий. Смотри, какие игрушки! Давай опять прятать. Я спрячу, а ты будешь искать.</w:t>
      </w:r>
    </w:p>
    <w:p w:rsidR="008A7452" w:rsidRPr="001E522A" w:rsidRDefault="008A7452" w:rsidP="008A7452">
      <w:pPr>
        <w:tabs>
          <w:tab w:val="left" w:pos="4886"/>
        </w:tabs>
        <w:spacing w:before="75" w:after="75"/>
        <w:ind w:firstLine="160"/>
        <w:jc w:val="both"/>
        <w:rPr>
          <w:color w:val="333333"/>
        </w:rPr>
      </w:pPr>
      <w:r w:rsidRPr="001E522A">
        <w:rPr>
          <w:color w:val="333333"/>
        </w:rPr>
        <w:t>Неловкий. Я научился искать. Теперь меня не обманешь. А что ты будешь прятать?</w:t>
      </w:r>
    </w:p>
    <w:p w:rsidR="008A7452" w:rsidRPr="001E522A" w:rsidRDefault="008A7452" w:rsidP="008A7452">
      <w:pPr>
        <w:tabs>
          <w:tab w:val="left" w:pos="4886"/>
        </w:tabs>
        <w:spacing w:before="75" w:after="75"/>
        <w:ind w:firstLine="160"/>
        <w:jc w:val="both"/>
        <w:rPr>
          <w:color w:val="333333"/>
        </w:rPr>
      </w:pPr>
      <w:r w:rsidRPr="001E522A">
        <w:rPr>
          <w:color w:val="333333"/>
        </w:rPr>
        <w:t>Ловкий. Вот этот мяч. (Берет его в руки).</w:t>
      </w:r>
    </w:p>
    <w:p w:rsidR="008A7452" w:rsidRPr="001E522A" w:rsidRDefault="008A7452" w:rsidP="008A7452">
      <w:pPr>
        <w:tabs>
          <w:tab w:val="left" w:pos="4886"/>
        </w:tabs>
        <w:spacing w:before="75" w:after="75"/>
        <w:ind w:firstLine="160"/>
        <w:jc w:val="both"/>
        <w:rPr>
          <w:color w:val="333333"/>
        </w:rPr>
      </w:pPr>
      <w:r w:rsidRPr="001E522A">
        <w:rPr>
          <w:color w:val="333333"/>
        </w:rPr>
        <w:t>Неловкий. Вот хорошо! Он такой яркий, красивый, я его сразу увижу.</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Ловкий. Отвернись! </w:t>
      </w:r>
      <w:proofErr w:type="gramStart"/>
      <w:r w:rsidRPr="001E522A">
        <w:rPr>
          <w:color w:val="333333"/>
        </w:rPr>
        <w:t>(Неловкий отворачивается.</w:t>
      </w:r>
      <w:proofErr w:type="gramEnd"/>
      <w:r w:rsidRPr="001E522A">
        <w:rPr>
          <w:color w:val="333333"/>
        </w:rPr>
        <w:t xml:space="preserve"> </w:t>
      </w:r>
      <w:proofErr w:type="gramStart"/>
      <w:r w:rsidRPr="001E522A">
        <w:rPr>
          <w:color w:val="333333"/>
        </w:rPr>
        <w:t>Ловкий прячет мяч за шкаф.)</w:t>
      </w:r>
      <w:proofErr w:type="gramEnd"/>
      <w:r w:rsidRPr="001E522A">
        <w:rPr>
          <w:color w:val="333333"/>
        </w:rPr>
        <w:t xml:space="preserve"> Ищи!</w:t>
      </w:r>
    </w:p>
    <w:p w:rsidR="008A7452" w:rsidRPr="001E522A" w:rsidRDefault="008A7452" w:rsidP="008A7452">
      <w:pPr>
        <w:tabs>
          <w:tab w:val="left" w:pos="4886"/>
        </w:tabs>
        <w:spacing w:before="75" w:after="75"/>
        <w:ind w:firstLine="160"/>
        <w:jc w:val="both"/>
        <w:rPr>
          <w:color w:val="333333"/>
        </w:rPr>
      </w:pPr>
      <w:r w:rsidRPr="001E522A">
        <w:rPr>
          <w:color w:val="333333"/>
        </w:rPr>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8A7452" w:rsidRPr="001E522A" w:rsidRDefault="008A7452" w:rsidP="008A7452">
      <w:pPr>
        <w:tabs>
          <w:tab w:val="left" w:pos="4886"/>
        </w:tabs>
        <w:spacing w:before="75" w:after="75"/>
        <w:ind w:firstLine="160"/>
        <w:jc w:val="both"/>
        <w:rPr>
          <w:color w:val="333333"/>
        </w:rPr>
      </w:pPr>
      <w:r w:rsidRPr="001E522A">
        <w:rPr>
          <w:color w:val="333333"/>
        </w:rPr>
        <w:t>Педагог (тихонько подсказывает). За шкафом. (Дети повторяют хором).</w:t>
      </w:r>
    </w:p>
    <w:p w:rsidR="008A7452" w:rsidRPr="001E522A" w:rsidRDefault="008A7452" w:rsidP="008A7452">
      <w:pPr>
        <w:tabs>
          <w:tab w:val="left" w:pos="4886"/>
        </w:tabs>
        <w:spacing w:before="75" w:after="75"/>
        <w:ind w:firstLine="160"/>
        <w:jc w:val="both"/>
        <w:rPr>
          <w:color w:val="333333"/>
        </w:rPr>
      </w:pPr>
      <w:proofErr w:type="gramStart"/>
      <w:r w:rsidRPr="001E522A">
        <w:rPr>
          <w:color w:val="333333"/>
        </w:rPr>
        <w:t>Неловкий (заглядывает за шкаф, радостно восклицает).</w:t>
      </w:r>
      <w:proofErr w:type="gramEnd"/>
      <w:r w:rsidRPr="001E522A">
        <w:rPr>
          <w:color w:val="333333"/>
        </w:rPr>
        <w:t xml:space="preserve"> Вот он!</w:t>
      </w:r>
    </w:p>
    <w:p w:rsidR="008A7452" w:rsidRPr="001E522A" w:rsidRDefault="008A7452" w:rsidP="008A7452">
      <w:pPr>
        <w:tabs>
          <w:tab w:val="left" w:pos="4886"/>
        </w:tabs>
        <w:spacing w:before="75" w:after="75"/>
        <w:ind w:firstLine="160"/>
        <w:jc w:val="both"/>
        <w:rPr>
          <w:color w:val="333333"/>
        </w:rPr>
      </w:pPr>
      <w:proofErr w:type="gramStart"/>
      <w:r w:rsidRPr="001E522A">
        <w:rPr>
          <w:color w:val="333333"/>
        </w:rPr>
        <w:t>Неловкий</w:t>
      </w:r>
      <w:proofErr w:type="gramEnd"/>
      <w:r w:rsidRPr="001E522A">
        <w:rPr>
          <w:color w:val="333333"/>
        </w:rPr>
        <w:t xml:space="preserve">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8A7452" w:rsidRPr="001E522A" w:rsidRDefault="008A7452" w:rsidP="008A7452">
      <w:pPr>
        <w:tabs>
          <w:tab w:val="left" w:pos="4886"/>
        </w:tabs>
        <w:spacing w:before="75" w:after="75"/>
        <w:ind w:firstLine="160"/>
        <w:jc w:val="both"/>
        <w:rPr>
          <w:color w:val="333333"/>
        </w:rPr>
      </w:pPr>
      <w:r w:rsidRPr="001E522A">
        <w:rPr>
          <w:color w:val="333333"/>
        </w:rPr>
        <w:t>Ловкий. Это же перед шкафом. (Кладет мяч на то же самое место). А перед шкафом все видно. Не видно тут - за шкафом. (Кладет мяч за шкаф).</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Неловкий. Ладно, тогда не считается. Я мишку спрячу, отворачивайся. </w:t>
      </w:r>
      <w:proofErr w:type="gramStart"/>
      <w:r w:rsidRPr="001E522A">
        <w:rPr>
          <w:color w:val="333333"/>
        </w:rPr>
        <w:t>(Ловкий отворачивается.</w:t>
      </w:r>
      <w:proofErr w:type="gramEnd"/>
      <w:r w:rsidRPr="001E522A">
        <w:rPr>
          <w:color w:val="333333"/>
        </w:rPr>
        <w:t xml:space="preserve"> </w:t>
      </w:r>
      <w:proofErr w:type="gramStart"/>
      <w:r w:rsidRPr="001E522A">
        <w:rPr>
          <w:color w:val="333333"/>
        </w:rPr>
        <w:t>Неловкий берег мишку и сажает его за шкаф так, что половина игрушки видна).</w:t>
      </w:r>
      <w:proofErr w:type="gramEnd"/>
      <w:r w:rsidRPr="001E522A">
        <w:rPr>
          <w:color w:val="333333"/>
        </w:rPr>
        <w:t xml:space="preserve"> Ищи!</w:t>
      </w:r>
    </w:p>
    <w:p w:rsidR="008A7452" w:rsidRPr="001E522A" w:rsidRDefault="008A7452" w:rsidP="008A7452">
      <w:pPr>
        <w:tabs>
          <w:tab w:val="left" w:pos="4886"/>
        </w:tabs>
        <w:spacing w:before="75" w:after="75"/>
        <w:ind w:firstLine="160"/>
        <w:jc w:val="both"/>
        <w:rPr>
          <w:color w:val="333333"/>
        </w:rPr>
      </w:pPr>
      <w:r w:rsidRPr="001E522A">
        <w:rPr>
          <w:color w:val="333333"/>
        </w:rPr>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8A7452" w:rsidRPr="001E522A" w:rsidRDefault="008A7452" w:rsidP="008A7452">
      <w:pPr>
        <w:tabs>
          <w:tab w:val="left" w:pos="4886"/>
        </w:tabs>
        <w:spacing w:before="75" w:after="75"/>
        <w:ind w:firstLine="160"/>
        <w:jc w:val="both"/>
        <w:rPr>
          <w:color w:val="333333"/>
        </w:rPr>
      </w:pPr>
      <w:r w:rsidRPr="001E522A">
        <w:rPr>
          <w:color w:val="333333"/>
        </w:rPr>
        <w:t>Неловкий. Не знаю, я не ломал. Ребята видели.</w:t>
      </w:r>
    </w:p>
    <w:p w:rsidR="008A7452" w:rsidRPr="001E522A" w:rsidRDefault="008A7452" w:rsidP="008A7452">
      <w:pPr>
        <w:tabs>
          <w:tab w:val="left" w:pos="4886"/>
        </w:tabs>
        <w:spacing w:before="75" w:after="75"/>
        <w:ind w:firstLine="160"/>
        <w:jc w:val="both"/>
        <w:rPr>
          <w:color w:val="333333"/>
        </w:rPr>
      </w:pPr>
      <w:r w:rsidRPr="001E522A">
        <w:rPr>
          <w:color w:val="333333"/>
        </w:rPr>
        <w:t xml:space="preserve">Ловкий. Понял! Понял! Их за шкафом не видно. (Вытаскивает мишку). Целый! </w:t>
      </w:r>
      <w:proofErr w:type="gramStart"/>
      <w:r w:rsidRPr="001E522A">
        <w:rPr>
          <w:color w:val="333333"/>
        </w:rPr>
        <w:t>(Показывает ребятам.</w:t>
      </w:r>
      <w:proofErr w:type="gramEnd"/>
      <w:r w:rsidRPr="001E522A">
        <w:rPr>
          <w:color w:val="333333"/>
        </w:rPr>
        <w:t xml:space="preserve"> </w:t>
      </w:r>
      <w:proofErr w:type="gramStart"/>
      <w:r w:rsidRPr="001E522A">
        <w:rPr>
          <w:color w:val="333333"/>
        </w:rPr>
        <w:t>Потом вновь сажает его так же, чтобы дети убедились, в каком положении видна часть игрушки).</w:t>
      </w:r>
      <w:proofErr w:type="gramEnd"/>
      <w:r w:rsidRPr="001E522A">
        <w:rPr>
          <w:color w:val="333333"/>
        </w:rPr>
        <w:t xml:space="preserve"> Теперь я спрячу маленькую куклу. (Сажает мишку на стол и за его спиной прячет куклу).</w:t>
      </w:r>
    </w:p>
    <w:p w:rsidR="008A7452" w:rsidRPr="001E522A" w:rsidRDefault="008A7452" w:rsidP="008A7452">
      <w:pPr>
        <w:tabs>
          <w:tab w:val="left" w:pos="4886"/>
        </w:tabs>
        <w:spacing w:before="75" w:after="75"/>
        <w:ind w:firstLine="160"/>
        <w:jc w:val="both"/>
        <w:rPr>
          <w:color w:val="333333"/>
        </w:rPr>
      </w:pPr>
      <w:proofErr w:type="gramStart"/>
      <w:r w:rsidRPr="001E522A">
        <w:rPr>
          <w:color w:val="333333"/>
        </w:rPr>
        <w:t>Неловкий</w:t>
      </w:r>
      <w:proofErr w:type="gramEnd"/>
      <w:r w:rsidRPr="001E522A">
        <w:rPr>
          <w:color w:val="333333"/>
        </w:rPr>
        <w:t xml:space="preserve"> (долго ищет и находит). Понял - кукла сидела за мишкой, ее не было видно. Отвернись, я мишку спрячу. Посиди, </w:t>
      </w:r>
      <w:proofErr w:type="spellStart"/>
      <w:r w:rsidRPr="001E522A">
        <w:rPr>
          <w:color w:val="333333"/>
        </w:rPr>
        <w:t>мишенька</w:t>
      </w:r>
      <w:proofErr w:type="spellEnd"/>
      <w:r w:rsidRPr="001E522A">
        <w:rPr>
          <w:color w:val="333333"/>
        </w:rPr>
        <w:t>, теперь ты за куклой. (Сажает мишку за куклой). Ищи!</w:t>
      </w:r>
    </w:p>
    <w:p w:rsidR="008A7452" w:rsidRPr="001E522A" w:rsidRDefault="008A7452" w:rsidP="008A7452">
      <w:pPr>
        <w:tabs>
          <w:tab w:val="left" w:pos="4886"/>
        </w:tabs>
        <w:spacing w:before="75" w:after="75"/>
        <w:ind w:firstLine="160"/>
        <w:jc w:val="both"/>
        <w:rPr>
          <w:color w:val="333333"/>
        </w:rPr>
      </w:pPr>
      <w:proofErr w:type="gramStart"/>
      <w:r w:rsidRPr="001E522A">
        <w:rPr>
          <w:color w:val="333333"/>
        </w:rPr>
        <w:t>Ловкий</w:t>
      </w:r>
      <w:proofErr w:type="gramEnd"/>
      <w:r w:rsidRPr="001E522A">
        <w:rPr>
          <w:color w:val="333333"/>
        </w:rPr>
        <w:t xml:space="preserve"> (сразу находит). Есть! Есть!</w:t>
      </w:r>
    </w:p>
    <w:p w:rsidR="008A7452" w:rsidRPr="001E522A" w:rsidRDefault="008A7452" w:rsidP="008A7452">
      <w:pPr>
        <w:tabs>
          <w:tab w:val="left" w:pos="4886"/>
        </w:tabs>
        <w:spacing w:before="75" w:after="75"/>
        <w:ind w:firstLine="160"/>
        <w:jc w:val="both"/>
        <w:rPr>
          <w:color w:val="333333"/>
        </w:rPr>
      </w:pPr>
      <w:proofErr w:type="gramStart"/>
      <w:r w:rsidRPr="001E522A">
        <w:rPr>
          <w:color w:val="333333"/>
        </w:rPr>
        <w:t>Неловкий</w:t>
      </w:r>
      <w:proofErr w:type="gramEnd"/>
      <w:r w:rsidRPr="001E522A">
        <w:rPr>
          <w:color w:val="333333"/>
        </w:rPr>
        <w:t xml:space="preserve"> (заходит со стороны детей). Видно. Почему? (Меняет местами куклу и мишку). А куклу не видно. Почему? (Снова меняет местами). Мишка за куклой </w:t>
      </w:r>
      <w:proofErr w:type="gramStart"/>
      <w:r w:rsidRPr="001E522A">
        <w:rPr>
          <w:color w:val="333333"/>
        </w:rPr>
        <w:t>-в</w:t>
      </w:r>
      <w:proofErr w:type="gramEnd"/>
      <w:r w:rsidRPr="001E522A">
        <w:rPr>
          <w:color w:val="333333"/>
        </w:rPr>
        <w:t>идно. (Опять меняет). Мишка за куклой. Видно.</w:t>
      </w:r>
    </w:p>
    <w:p w:rsidR="008A7452" w:rsidRPr="001E522A" w:rsidRDefault="008A7452" w:rsidP="008A7452">
      <w:pPr>
        <w:tabs>
          <w:tab w:val="left" w:pos="4886"/>
        </w:tabs>
        <w:spacing w:before="75" w:after="75"/>
        <w:ind w:firstLine="160"/>
        <w:jc w:val="both"/>
        <w:rPr>
          <w:color w:val="333333"/>
        </w:rPr>
      </w:pPr>
      <w:r w:rsidRPr="001E522A">
        <w:rPr>
          <w:color w:val="333333"/>
        </w:rPr>
        <w:lastRenderedPageBreak/>
        <w:t xml:space="preserve">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 </w:t>
      </w:r>
    </w:p>
    <w:p w:rsidR="008A7452" w:rsidRPr="001E522A" w:rsidRDefault="008A7452" w:rsidP="008A7452">
      <w:pPr>
        <w:tabs>
          <w:tab w:val="left" w:pos="4886"/>
        </w:tabs>
        <w:spacing w:before="75" w:after="75"/>
        <w:ind w:firstLine="160"/>
        <w:jc w:val="center"/>
        <w:rPr>
          <w:rFonts w:ascii="Arial" w:hAnsi="Arial" w:cs="Arial"/>
          <w:b/>
          <w:color w:val="333333"/>
        </w:rPr>
      </w:pPr>
      <w:r w:rsidRPr="001E522A">
        <w:rPr>
          <w:rFonts w:ascii="Arial" w:hAnsi="Arial" w:cs="Arial"/>
          <w:b/>
          <w:color w:val="333333"/>
        </w:rPr>
        <w:t xml:space="preserve"> </w:t>
      </w: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t xml:space="preserve"> </w:t>
      </w:r>
      <w:r w:rsidRPr="00DD6245">
        <w:rPr>
          <w:rFonts w:ascii="Arial" w:hAnsi="Arial" w:cs="Arial"/>
          <w:b/>
          <w:color w:val="548DD4" w:themeColor="text2" w:themeTint="99"/>
        </w:rPr>
        <w:t>«Ежик»</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Картонные трафареты с изображением ежей, зонтиков четырех величин.</w:t>
      </w:r>
    </w:p>
    <w:p w:rsidR="008A7452" w:rsidRDefault="008A7452" w:rsidP="008A7452">
      <w:pPr>
        <w:tabs>
          <w:tab w:val="left" w:pos="4886"/>
        </w:tabs>
        <w:spacing w:before="75" w:after="75"/>
        <w:ind w:firstLine="160"/>
        <w:jc w:val="both"/>
        <w:rPr>
          <w:color w:val="333333"/>
        </w:rPr>
      </w:pPr>
    </w:p>
    <w:p w:rsidR="008A7452" w:rsidRDefault="008A7452" w:rsidP="008A7452">
      <w:pPr>
        <w:tabs>
          <w:tab w:val="left" w:pos="4886"/>
        </w:tabs>
        <w:spacing w:before="75" w:after="75"/>
        <w:ind w:firstLine="160"/>
        <w:jc w:val="both"/>
        <w:rPr>
          <w:color w:val="333333"/>
        </w:rPr>
      </w:pPr>
    </w:p>
    <w:p w:rsidR="008A7452" w:rsidRPr="001E522A" w:rsidRDefault="008A7452" w:rsidP="008A7452">
      <w:pPr>
        <w:tabs>
          <w:tab w:val="left" w:pos="4886"/>
        </w:tabs>
        <w:spacing w:before="75" w:after="75"/>
        <w:ind w:firstLine="160"/>
        <w:jc w:val="both"/>
        <w:rPr>
          <w:color w:val="333333"/>
        </w:rPr>
      </w:pPr>
      <w:r w:rsidRPr="001E522A">
        <w:rPr>
          <w:color w:val="333333"/>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1E522A">
        <w:rPr>
          <w:color w:val="333333"/>
        </w:rPr>
        <w:t>Там не было ни дома, ни дерева (Предлагает детям найти на подносах фигурки ежей и положить их перед собой.</w:t>
      </w:r>
      <w:proofErr w:type="gramEnd"/>
      <w:r w:rsidRPr="001E522A">
        <w:rPr>
          <w:color w:val="333333"/>
        </w:rPr>
        <w:t xml:space="preserve"> </w:t>
      </w:r>
      <w:proofErr w:type="gramStart"/>
      <w:r w:rsidRPr="001E522A">
        <w:rPr>
          <w:color w:val="333333"/>
        </w:rPr>
        <w:t>Подходит к каждому и располагает фигурки в ряд по величине).</w:t>
      </w:r>
      <w:proofErr w:type="gramEnd"/>
      <w:r w:rsidRPr="001E522A">
        <w:rPr>
          <w:color w:val="333333"/>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8A7452" w:rsidRPr="001E522A" w:rsidRDefault="008A7452" w:rsidP="008A7452">
      <w:pPr>
        <w:tabs>
          <w:tab w:val="left" w:pos="4886"/>
        </w:tabs>
        <w:spacing w:before="75" w:after="75"/>
        <w:ind w:firstLine="160"/>
        <w:jc w:val="center"/>
        <w:rPr>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 xml:space="preserve"> «Построим дома»</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w:t>
      </w:r>
      <w:proofErr w:type="gramStart"/>
      <w:r w:rsidRPr="001E522A">
        <w:rPr>
          <w:color w:val="333333"/>
        </w:rPr>
        <w:t>зрительно</w:t>
      </w:r>
      <w:proofErr w:type="gramEnd"/>
      <w:r w:rsidRPr="001E522A">
        <w:rPr>
          <w:color w:val="333333"/>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8A7452" w:rsidRPr="001E522A" w:rsidRDefault="008A7452" w:rsidP="008A7452">
      <w:pPr>
        <w:tabs>
          <w:tab w:val="left" w:pos="4886"/>
        </w:tabs>
        <w:spacing w:before="75" w:after="75"/>
        <w:jc w:val="both"/>
        <w:rPr>
          <w:color w:val="333333"/>
        </w:rPr>
      </w:pPr>
      <w:r w:rsidRPr="001E522A">
        <w:rPr>
          <w:color w:val="333333"/>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8A7452" w:rsidRPr="001E522A" w:rsidRDefault="008A7452" w:rsidP="008A7452">
      <w:pPr>
        <w:tabs>
          <w:tab w:val="left" w:pos="4886"/>
        </w:tabs>
        <w:spacing w:before="75" w:after="75"/>
        <w:ind w:firstLine="160"/>
        <w:jc w:val="center"/>
        <w:rPr>
          <w:color w:val="333333"/>
        </w:rPr>
      </w:pPr>
    </w:p>
    <w:p w:rsidR="00C937EE" w:rsidRDefault="00C937EE" w:rsidP="008A7452">
      <w:pPr>
        <w:tabs>
          <w:tab w:val="left" w:pos="4886"/>
        </w:tabs>
        <w:spacing w:before="75" w:after="75"/>
        <w:ind w:firstLine="160"/>
        <w:jc w:val="center"/>
        <w:rPr>
          <w:rFonts w:ascii="Arial" w:hAnsi="Arial" w:cs="Arial"/>
          <w:b/>
          <w:color w:val="333333"/>
        </w:rPr>
      </w:pPr>
    </w:p>
    <w:p w:rsidR="00C937EE" w:rsidRDefault="00C937EE" w:rsidP="008A7452">
      <w:pPr>
        <w:tabs>
          <w:tab w:val="left" w:pos="4886"/>
        </w:tabs>
        <w:spacing w:before="75" w:after="75"/>
        <w:ind w:firstLine="160"/>
        <w:jc w:val="center"/>
        <w:rPr>
          <w:rFonts w:ascii="Arial" w:hAnsi="Arial" w:cs="Arial"/>
          <w:b/>
          <w:color w:val="333333"/>
        </w:rPr>
      </w:pPr>
    </w:p>
    <w:p w:rsidR="00C937EE" w:rsidRDefault="00C937EE" w:rsidP="008A7452">
      <w:pPr>
        <w:tabs>
          <w:tab w:val="left" w:pos="4886"/>
        </w:tabs>
        <w:spacing w:before="75" w:after="75"/>
        <w:ind w:firstLine="160"/>
        <w:jc w:val="center"/>
        <w:rPr>
          <w:rFonts w:ascii="Arial" w:hAnsi="Arial" w:cs="Arial"/>
          <w:b/>
          <w:color w:val="333333"/>
        </w:rPr>
      </w:pPr>
    </w:p>
    <w:p w:rsidR="00C937EE" w:rsidRDefault="00C937EE" w:rsidP="008A7452">
      <w:pPr>
        <w:tabs>
          <w:tab w:val="left" w:pos="4886"/>
        </w:tabs>
        <w:spacing w:before="75" w:after="75"/>
        <w:ind w:firstLine="160"/>
        <w:jc w:val="center"/>
        <w:rPr>
          <w:rFonts w:ascii="Arial" w:hAnsi="Arial" w:cs="Arial"/>
          <w:b/>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1E522A">
        <w:rPr>
          <w:rFonts w:ascii="Arial" w:hAnsi="Arial" w:cs="Arial"/>
          <w:b/>
          <w:color w:val="333333"/>
        </w:rPr>
        <w:lastRenderedPageBreak/>
        <w:t xml:space="preserve"> </w:t>
      </w:r>
      <w:r w:rsidRPr="00DD6245">
        <w:rPr>
          <w:rFonts w:ascii="Arial" w:hAnsi="Arial" w:cs="Arial"/>
          <w:b/>
          <w:color w:val="548DD4" w:themeColor="text2" w:themeTint="99"/>
        </w:rPr>
        <w:t>«Лото»</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учить вычленять контур предмета, соотносить объемную форму </w:t>
      </w:r>
      <w:proofErr w:type="gramStart"/>
      <w:r w:rsidRPr="001E522A">
        <w:rPr>
          <w:color w:val="333333"/>
        </w:rPr>
        <w:t>с</w:t>
      </w:r>
      <w:proofErr w:type="gramEnd"/>
      <w:r w:rsidRPr="001E522A">
        <w:rPr>
          <w:color w:val="333333"/>
        </w:rPr>
        <w:t xml:space="preserve"> </w:t>
      </w:r>
      <w:proofErr w:type="gramStart"/>
      <w:r w:rsidRPr="001E522A">
        <w:rPr>
          <w:color w:val="333333"/>
        </w:rPr>
        <w:t>плоскостной</w:t>
      </w:r>
      <w:proofErr w:type="gramEnd"/>
      <w:r w:rsidRPr="001E522A">
        <w:rPr>
          <w:color w:val="333333"/>
        </w:rPr>
        <w:t>, узнавать предметы в рисунке, знать их названия.</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w:t>
      </w:r>
      <w:proofErr w:type="gramStart"/>
      <w:r w:rsidRPr="001E522A">
        <w:rPr>
          <w:color w:val="333333"/>
        </w:rPr>
        <w:t xml:space="preserve"> )</w:t>
      </w:r>
      <w:proofErr w:type="gramEnd"/>
      <w:r w:rsidRPr="001E522A">
        <w:rPr>
          <w:color w:val="333333"/>
        </w:rPr>
        <w:t>, набор карточек с изображением одной формы для наложения на большие карточки.</w:t>
      </w:r>
    </w:p>
    <w:p w:rsidR="008A7452" w:rsidRPr="001E522A" w:rsidRDefault="008A7452" w:rsidP="008A7452">
      <w:pPr>
        <w:tabs>
          <w:tab w:val="left" w:pos="4886"/>
        </w:tabs>
        <w:spacing w:before="75" w:after="75"/>
        <w:jc w:val="both"/>
        <w:rPr>
          <w:color w:val="333333"/>
        </w:rPr>
      </w:pPr>
      <w:r w:rsidRPr="001E522A">
        <w:rPr>
          <w:color w:val="333333"/>
        </w:rPr>
        <w:t xml:space="preserve">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w:t>
      </w:r>
      <w:proofErr w:type="gramStart"/>
      <w:r w:rsidRPr="001E522A">
        <w:rPr>
          <w:color w:val="333333"/>
        </w:rPr>
        <w:t>карточках есть круг поднимают</w:t>
      </w:r>
      <w:proofErr w:type="gramEnd"/>
      <w:r w:rsidRPr="001E522A">
        <w:rPr>
          <w:color w:val="333333"/>
        </w:rPr>
        <w:t xml:space="preserve">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8A7452" w:rsidRPr="001E522A" w:rsidRDefault="008A7452" w:rsidP="008A7452">
      <w:pPr>
        <w:tabs>
          <w:tab w:val="left" w:pos="4886"/>
        </w:tabs>
        <w:spacing w:before="75" w:after="75"/>
        <w:ind w:firstLine="160"/>
        <w:jc w:val="both"/>
        <w:rPr>
          <w:color w:val="333333"/>
        </w:rPr>
      </w:pPr>
      <w:r w:rsidRPr="001E522A">
        <w:rPr>
          <w:color w:val="333333"/>
        </w:rPr>
        <w:t>По мере усвоения игры детям дают по две, а затем по три карты. Выбор производится уже не из 3, а из 6-9 форм. В дальнейшем в роли ведущего может быть ребенок, педагог садится среди детей и берет себе большую карту.</w:t>
      </w:r>
    </w:p>
    <w:p w:rsidR="008A7452" w:rsidRPr="001E522A" w:rsidRDefault="008A7452" w:rsidP="008A7452">
      <w:pPr>
        <w:tabs>
          <w:tab w:val="left" w:pos="4886"/>
        </w:tabs>
        <w:spacing w:before="75" w:after="75"/>
        <w:ind w:firstLine="160"/>
        <w:jc w:val="center"/>
        <w:rPr>
          <w:color w:val="333333"/>
        </w:rPr>
      </w:pPr>
    </w:p>
    <w:p w:rsidR="008A7452" w:rsidRPr="00DD6245" w:rsidRDefault="008A7452" w:rsidP="008A7452">
      <w:pPr>
        <w:tabs>
          <w:tab w:val="left" w:pos="4886"/>
        </w:tabs>
        <w:spacing w:before="75" w:after="75"/>
        <w:ind w:firstLine="160"/>
        <w:jc w:val="center"/>
        <w:rPr>
          <w:rFonts w:ascii="Arial" w:hAnsi="Arial" w:cs="Arial"/>
          <w:b/>
          <w:color w:val="548DD4" w:themeColor="text2" w:themeTint="99"/>
        </w:rPr>
      </w:pPr>
      <w:r w:rsidRPr="00DD6245">
        <w:rPr>
          <w:rFonts w:ascii="Arial" w:hAnsi="Arial" w:cs="Arial"/>
          <w:b/>
          <w:color w:val="548DD4" w:themeColor="text2" w:themeTint="99"/>
        </w:rPr>
        <w:t xml:space="preserve"> «Куда идет зайка?»</w:t>
      </w:r>
    </w:p>
    <w:p w:rsidR="008A7452" w:rsidRPr="001E522A" w:rsidRDefault="008A7452" w:rsidP="008A7452">
      <w:pPr>
        <w:tabs>
          <w:tab w:val="left" w:pos="4886"/>
        </w:tabs>
        <w:spacing w:before="75" w:after="75"/>
        <w:ind w:firstLine="160"/>
        <w:jc w:val="both"/>
        <w:rPr>
          <w:color w:val="333333"/>
        </w:rPr>
      </w:pPr>
      <w:r w:rsidRPr="001E522A">
        <w:rPr>
          <w:b/>
          <w:color w:val="333333"/>
        </w:rPr>
        <w:t>Цель:</w:t>
      </w:r>
      <w:r w:rsidRPr="001E522A">
        <w:rPr>
          <w:color w:val="333333"/>
        </w:rPr>
        <w:t xml:space="preserve">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8A7452" w:rsidRPr="001E522A" w:rsidRDefault="008A7452" w:rsidP="008A7452">
      <w:pPr>
        <w:tabs>
          <w:tab w:val="left" w:pos="4886"/>
        </w:tabs>
        <w:spacing w:before="75" w:after="75"/>
        <w:ind w:firstLine="160"/>
        <w:jc w:val="both"/>
        <w:rPr>
          <w:color w:val="333333"/>
        </w:rPr>
      </w:pPr>
      <w:r w:rsidRPr="001E522A">
        <w:rPr>
          <w:b/>
          <w:color w:val="333333"/>
        </w:rPr>
        <w:t>Оборудование.</w:t>
      </w:r>
      <w:r w:rsidRPr="001E522A">
        <w:rPr>
          <w:color w:val="333333"/>
        </w:rPr>
        <w:t xml:space="preserve"> </w:t>
      </w:r>
      <w:proofErr w:type="gramStart"/>
      <w:r w:rsidRPr="001E522A">
        <w:rPr>
          <w:color w:val="333333"/>
        </w:rPr>
        <w:t>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1-й лист.</w:t>
      </w:r>
      <w:proofErr w:type="gramEnd"/>
      <w:r w:rsidRPr="001E522A">
        <w:rPr>
          <w:color w:val="333333"/>
        </w:rPr>
        <w:t xml:space="preserve">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w:t>
      </w:r>
      <w:proofErr w:type="spellStart"/>
      <w:r w:rsidRPr="001E522A">
        <w:rPr>
          <w:color w:val="333333"/>
        </w:rPr>
        <w:t>зайкиной</w:t>
      </w:r>
      <w:proofErr w:type="spellEnd"/>
      <w:r w:rsidRPr="001E522A">
        <w:rPr>
          <w:color w:val="333333"/>
        </w:rPr>
        <w:t xml:space="preserve"> избушки.</w:t>
      </w:r>
    </w:p>
    <w:p w:rsidR="008A7452" w:rsidRDefault="008A7452" w:rsidP="008A7452">
      <w:pPr>
        <w:tabs>
          <w:tab w:val="left" w:pos="4886"/>
        </w:tabs>
        <w:spacing w:before="75" w:after="75"/>
        <w:ind w:firstLine="160"/>
        <w:jc w:val="both"/>
        <w:rPr>
          <w:color w:val="333333"/>
        </w:rPr>
      </w:pPr>
    </w:p>
    <w:p w:rsidR="008A7452" w:rsidRDefault="008A7452" w:rsidP="008A7452">
      <w:pPr>
        <w:tabs>
          <w:tab w:val="left" w:pos="4886"/>
        </w:tabs>
        <w:spacing w:before="75" w:after="75"/>
        <w:ind w:firstLine="160"/>
        <w:jc w:val="both"/>
        <w:rPr>
          <w:color w:val="333333"/>
        </w:rPr>
      </w:pPr>
    </w:p>
    <w:p w:rsidR="008A7452" w:rsidRDefault="008A7452" w:rsidP="008A7452">
      <w:pPr>
        <w:tabs>
          <w:tab w:val="left" w:pos="4886"/>
        </w:tabs>
        <w:spacing w:before="75" w:after="75"/>
        <w:ind w:firstLine="160"/>
        <w:jc w:val="both"/>
        <w:rPr>
          <w:color w:val="333333"/>
        </w:rPr>
      </w:pPr>
    </w:p>
    <w:p w:rsidR="008A7452" w:rsidRPr="001E522A" w:rsidRDefault="008A7452" w:rsidP="008A7452">
      <w:pPr>
        <w:tabs>
          <w:tab w:val="left" w:pos="4886"/>
        </w:tabs>
        <w:spacing w:before="75" w:after="75"/>
        <w:ind w:firstLine="160"/>
        <w:jc w:val="both"/>
        <w:rPr>
          <w:color w:val="333333"/>
        </w:rPr>
      </w:pPr>
      <w:r w:rsidRPr="001E522A">
        <w:rPr>
          <w:color w:val="333333"/>
        </w:rPr>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1E522A">
        <w:rPr>
          <w:color w:val="333333"/>
        </w:rPr>
        <w:t>зайкина</w:t>
      </w:r>
      <w:proofErr w:type="spellEnd"/>
      <w:r w:rsidRPr="001E522A">
        <w:rPr>
          <w:color w:val="333333"/>
        </w:rPr>
        <w:t xml:space="preserve"> избушка, дерево, елочка. </w:t>
      </w:r>
    </w:p>
    <w:p w:rsidR="008A7452" w:rsidRPr="001E522A" w:rsidRDefault="008A7452" w:rsidP="008A7452">
      <w:pPr>
        <w:tabs>
          <w:tab w:val="left" w:pos="4886"/>
        </w:tabs>
        <w:spacing w:before="75" w:after="75"/>
        <w:ind w:firstLine="160"/>
        <w:jc w:val="both"/>
        <w:rPr>
          <w:color w:val="333333"/>
        </w:rPr>
      </w:pPr>
      <w:r w:rsidRPr="001E522A">
        <w:rPr>
          <w:color w:val="333333"/>
        </w:rPr>
        <w:t>3-й лист. Та же схема пути, как и на втором листе, но в качестве ориентиров используются все шесть форм.</w:t>
      </w:r>
    </w:p>
    <w:p w:rsidR="008A7452" w:rsidRPr="001E522A" w:rsidRDefault="008A7452" w:rsidP="008A7452">
      <w:pPr>
        <w:tabs>
          <w:tab w:val="left" w:pos="4886"/>
        </w:tabs>
        <w:spacing w:before="75" w:after="75"/>
        <w:ind w:firstLine="160"/>
        <w:jc w:val="both"/>
        <w:rPr>
          <w:color w:val="333333"/>
        </w:rPr>
      </w:pPr>
      <w:r w:rsidRPr="001E522A">
        <w:rPr>
          <w:color w:val="333333"/>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8A7452" w:rsidRPr="001E522A" w:rsidRDefault="008A7452" w:rsidP="008A7452">
      <w:pPr>
        <w:tabs>
          <w:tab w:val="left" w:pos="4886"/>
        </w:tabs>
        <w:spacing w:before="75" w:after="75"/>
        <w:ind w:firstLine="160"/>
        <w:jc w:val="both"/>
        <w:rPr>
          <w:color w:val="333333"/>
        </w:rPr>
      </w:pPr>
      <w:r w:rsidRPr="001E522A">
        <w:rPr>
          <w:color w:val="333333"/>
        </w:rPr>
        <w:lastRenderedPageBreak/>
        <w:t xml:space="preserve">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w:t>
      </w:r>
      <w:proofErr w:type="gramStart"/>
      <w:r w:rsidRPr="001E522A">
        <w:rPr>
          <w:color w:val="333333"/>
        </w:rPr>
        <w:t>такая</w:t>
      </w:r>
      <w:proofErr w:type="gramEnd"/>
      <w:r w:rsidRPr="001E522A">
        <w:rPr>
          <w:color w:val="333333"/>
        </w:rPr>
        <w:t xml:space="preserve">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следит за правильностью выбора форм, за соблюдением направления движения.</w:t>
      </w:r>
    </w:p>
    <w:p w:rsidR="008A7452" w:rsidRPr="001E522A" w:rsidRDefault="008A7452" w:rsidP="008A7452">
      <w:pPr>
        <w:pStyle w:val="a3"/>
        <w:tabs>
          <w:tab w:val="left" w:pos="4886"/>
        </w:tabs>
        <w:rPr>
          <w:color w:val="333333"/>
          <w:sz w:val="22"/>
          <w:szCs w:val="22"/>
        </w:rPr>
      </w:pPr>
      <w:r w:rsidRPr="001E522A">
        <w:rPr>
          <w:color w:val="333333"/>
          <w:sz w:val="22"/>
          <w:szCs w:val="22"/>
        </w:rPr>
        <w:t>Аналогично проводятся игры с использованием 2-го, 3-го листа. Причем применяются уже другие игровые кубики.</w:t>
      </w:r>
    </w:p>
    <w:p w:rsidR="008A7452" w:rsidRDefault="008A7452" w:rsidP="008A7452">
      <w:pPr>
        <w:ind w:left="-567"/>
      </w:pPr>
    </w:p>
    <w:p w:rsidR="006156C2" w:rsidRDefault="006156C2"/>
    <w:sectPr w:rsidR="006156C2" w:rsidSect="00DD6245">
      <w:pgSz w:w="11906" w:h="16838"/>
      <w:pgMar w:top="1134" w:right="850" w:bottom="1134" w:left="1701"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7452"/>
    <w:rsid w:val="006156C2"/>
    <w:rsid w:val="008A7452"/>
    <w:rsid w:val="00C93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C2"/>
  </w:style>
  <w:style w:type="paragraph" w:styleId="3">
    <w:name w:val="heading 3"/>
    <w:basedOn w:val="a"/>
    <w:next w:val="a"/>
    <w:link w:val="30"/>
    <w:qFormat/>
    <w:rsid w:val="008A745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A7452"/>
    <w:rPr>
      <w:rFonts w:ascii="Arial" w:eastAsia="Times New Roman" w:hAnsi="Arial" w:cs="Arial"/>
      <w:b/>
      <w:bCs/>
      <w:sz w:val="26"/>
      <w:szCs w:val="26"/>
    </w:rPr>
  </w:style>
  <w:style w:type="paragraph" w:styleId="a3">
    <w:name w:val="Normal (Web)"/>
    <w:basedOn w:val="a"/>
    <w:rsid w:val="008A74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937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edlib.ru/books1/1/0462/image016.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pedlib.ru/books1/1/0462/image014.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EA2A-BC55-4973-A61D-48208173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5747</Words>
  <Characters>32761</Characters>
  <Application>Microsoft Office Word</Application>
  <DocSecurity>0</DocSecurity>
  <Lines>273</Lines>
  <Paragraphs>76</Paragraphs>
  <ScaleCrop>false</ScaleCrop>
  <Company/>
  <LinksUpToDate>false</LinksUpToDate>
  <CharactersWithSpaces>38432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2015-01-12T16:43:00Z</dcterms:created>
  <dcterms:modified xsi:type="dcterms:W3CDTF">2015-01-16T07:24:00Z</dcterms:modified>
</cp:coreProperties>
</file>