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 д</w:t>
      </w:r>
      <w:r w:rsidRPr="006571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57148">
        <w:rPr>
          <w:rFonts w:ascii="Times New Roman" w:hAnsi="Times New Roman" w:cs="Times New Roman"/>
          <w:b/>
          <w:bCs/>
          <w:sz w:val="28"/>
          <w:szCs w:val="28"/>
        </w:rPr>
        <w:t>школьной образовательной организации, аттестуемых в должности «воспитатель» (включая старшего), «муз</w:t>
      </w:r>
      <w:r w:rsidRPr="0065714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57148">
        <w:rPr>
          <w:rFonts w:ascii="Times New Roman" w:hAnsi="Times New Roman" w:cs="Times New Roman"/>
          <w:b/>
          <w:bCs/>
          <w:sz w:val="28"/>
          <w:szCs w:val="28"/>
        </w:rPr>
        <w:t xml:space="preserve">кальный руководитель», «инструктор по физической культуре»,  «педагог дополнительного образования» </w:t>
      </w:r>
    </w:p>
    <w:p w:rsidR="00657148" w:rsidRPr="00657148" w:rsidRDefault="00657148" w:rsidP="0065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148">
        <w:rPr>
          <w:rFonts w:ascii="Times New Roman" w:hAnsi="Times New Roman" w:cs="Times New Roman"/>
          <w:b/>
          <w:bCs/>
          <w:sz w:val="28"/>
          <w:szCs w:val="28"/>
        </w:rPr>
        <w:t>в целях установления первой квалификационной категории.</w:t>
      </w:r>
    </w:p>
    <w:p w:rsidR="00657148" w:rsidRPr="00657148" w:rsidRDefault="00657148" w:rsidP="0065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48" w:rsidRPr="00657148" w:rsidRDefault="00657148" w:rsidP="006571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148"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472EC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муниципальное образование</w:t>
      </w:r>
      <w:r w:rsidRPr="00472EC5">
        <w:rPr>
          <w:rFonts w:ascii="Times New Roman" w:hAnsi="Times New Roman" w:cs="Times New Roman"/>
          <w:sz w:val="28"/>
          <w:szCs w:val="28"/>
          <w:u w:val="single"/>
        </w:rPr>
        <w:t xml:space="preserve"> Кавказский район</w:t>
      </w:r>
    </w:p>
    <w:p w:rsidR="00657148" w:rsidRPr="00657148" w:rsidRDefault="00657148" w:rsidP="006571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148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657148"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 w:rsidRPr="0065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C5">
        <w:rPr>
          <w:rFonts w:ascii="Times New Roman" w:hAnsi="Times New Roman" w:cs="Times New Roman"/>
          <w:sz w:val="28"/>
          <w:szCs w:val="28"/>
          <w:u w:val="single"/>
        </w:rPr>
        <w:t>Довгаль Кристина Александровна</w:t>
      </w:r>
    </w:p>
    <w:p w:rsidR="00472EC5" w:rsidRDefault="00657148" w:rsidP="006571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148">
        <w:rPr>
          <w:rFonts w:ascii="Times New Roman" w:hAnsi="Times New Roman" w:cs="Times New Roman"/>
          <w:b/>
          <w:sz w:val="28"/>
          <w:szCs w:val="28"/>
        </w:rPr>
        <w:t xml:space="preserve">Место работы, должность </w:t>
      </w:r>
      <w:r w:rsidRPr="00472EC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центр развития </w:t>
      </w:r>
    </w:p>
    <w:p w:rsidR="00657148" w:rsidRPr="00472EC5" w:rsidRDefault="00472EC5" w:rsidP="006571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7148" w:rsidRPr="00472EC5">
        <w:rPr>
          <w:rFonts w:ascii="Times New Roman" w:hAnsi="Times New Roman" w:cs="Times New Roman"/>
          <w:sz w:val="28"/>
          <w:szCs w:val="28"/>
          <w:u w:val="single"/>
        </w:rPr>
        <w:t>ребе</w:t>
      </w:r>
      <w:r w:rsidR="00657148" w:rsidRPr="00472EC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57148" w:rsidRPr="00472EC5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Start"/>
      <w:r w:rsidR="00657148" w:rsidRPr="00472EC5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657148" w:rsidRPr="00472EC5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№21, воспитатель</w:t>
      </w:r>
    </w:p>
    <w:p w:rsidR="00657148" w:rsidRPr="00657148" w:rsidRDefault="00657148" w:rsidP="0065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W w:w="15307" w:type="dxa"/>
        <w:tblInd w:w="-34" w:type="dxa"/>
        <w:tblLayout w:type="fixed"/>
        <w:tblLook w:val="01E0"/>
      </w:tblPr>
      <w:tblGrid>
        <w:gridCol w:w="851"/>
        <w:gridCol w:w="3260"/>
        <w:gridCol w:w="3686"/>
        <w:gridCol w:w="5953"/>
        <w:gridCol w:w="1557"/>
      </w:tblGrid>
      <w:tr w:rsidR="00657148" w:rsidRPr="00657148" w:rsidTr="00E9134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Документы, подтверждающие выполнение показателя</w:t>
            </w:r>
          </w:p>
          <w:p w:rsidR="00657148" w:rsidRPr="00657148" w:rsidRDefault="006571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заполняется аттестуемым</w:t>
            </w: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 в баллах</w:t>
            </w:r>
          </w:p>
          <w:p w:rsidR="00657148" w:rsidRPr="00657148" w:rsidRDefault="006571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(заполн</w:t>
            </w: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ется эк</w:t>
            </w: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Pr="0065714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пертами)</w:t>
            </w: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Личный вклад в повышение качества образования</w:t>
            </w: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Совершенствование методов обучения, воспитания и продуктивного использования новых образовательных технологий.</w:t>
            </w:r>
          </w:p>
        </w:tc>
      </w:tr>
      <w:tr w:rsidR="00657148" w:rsidRPr="00657148" w:rsidTr="00E9134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совреме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образовательных технологий с учетом специфики педагогич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условий.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Использования совреме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образовательных те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нологий, умение адаптир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вать их с учетом специфики педагогических ситуаций.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отчет воспитателя Довгаль К.А. об использовании современных образовател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технологий в учебном процессе, завере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заведующим МБДОУ ЦР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№21 Згу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Н.М. и  старшим воспитателем Жапловой В.Н.</w:t>
            </w:r>
          </w:p>
          <w:p w:rsidR="00472EC5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Отзывы о шести проведенных открытых зан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тиях «Кукла Маша», «Грибы», «Пришла весна, прилетели птицы»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 гостях у бабушки Аг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фьи»,» Слушаем сказку», «Дорога к солнцу» подписанные педагогами </w:t>
            </w:r>
          </w:p>
          <w:p w:rsidR="00657148" w:rsidRPr="00657148" w:rsidRDefault="00472EC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</w:t>
            </w:r>
            <w:r w:rsidR="00657148"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ЦРР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</w:t>
            </w:r>
            <w:r w:rsidR="00657148"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цифровых образовательных ресу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 (ЦОР).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различных видов образовательных 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сурсов, повышающих кач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 воспитательно-образовательного процесса.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отчет воспитателя Довгаль К.А об использовании цифровых образовательных 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сурсов, заверенный заведующим МБДОУ ЦР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№21 Згурской Н.М. и старшим воспитат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 Жапловой В.Н.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создании мини-сайта в соц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альной сети работников образования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nsportal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ru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воспитателя МБДОУ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ЦРР-д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/с№21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пос.им.М.Горького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К.А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подписанное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начальником Управления разр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шительной работы в сфере массовых коммун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каций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М.Ю.Ксензовым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72EC5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Конспекты двух образовательных мероприятий с применением ЦОР. Рецензия на презентацию по теме: «Огоньки» с применением цифровых образовательных ресурсов заверенные учит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лем информатики МОУ СОШ № 8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Киселевой Т.А.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Рецензия на презентацию по теме: «Обычаи и традиции кубанских казаков» с применением цифровых образовательных ресурсов завере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учителем информатики МОУ СОШ № 8 Киселевой Т.А.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Список лицензионных цифровых образов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ресурсов применяемых воспитателем в воспитательно-образовательном процессе:</w:t>
            </w:r>
          </w:p>
          <w:p w:rsidR="00657148" w:rsidRPr="00657148" w:rsidRDefault="006571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«Природа и фантазия» ООО «Обруч», 2011 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гистрационное свидетельство № 012855 от 01.09.1994 г.«Школа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здоровьезбережения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ООО «Обруч», 2011 Регистрационное свид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тельство № 012855 от 01.09.1994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БВГДейка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Репли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Мастер», лицензия МПТР РФ 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рия ВАФ № 77-41 от 01.01.2007 г. ООО «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вайс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657148" w:rsidRPr="00657148" w:rsidRDefault="0065714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Двенадцать месяцев ООО «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Минэлла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лице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зия МПТР РФ серия ВАФ № 77-79 от 14.01.2008 г., ООО «Телекомпания СГУ ТВ».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300 животных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 Развивающий  материал для организации образовательной деятельност</w:t>
            </w:r>
            <w:proofErr w:type="gramStart"/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ООО</w:t>
            </w:r>
            <w:proofErr w:type="gramEnd"/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Мир вокруг нас</w:t>
            </w:r>
            <w:r w:rsidRPr="00657148">
              <w:rPr>
                <w:rFonts w:ascii="Times New Roman" w:eastAsia="Calibri" w:hAnsi="Times New Roman" w:cs="Times New Roman"/>
                <w:color w:val="646464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Регистрационное свидетельство</w:t>
            </w:r>
            <w:r w:rsidRPr="006571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777987 от 14.01.2005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здоровье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берегающих технологий в воспитательно-образовательном пр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цессе.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аттестуемым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здоровьесберегающих те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нологий; участие в орган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физкультурно-оздоровительной работы в ДОО, обеспечение соотве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ствующей техники безопа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Письменный отчет воспитателя МБДОУ ЦРР-д/с № 21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пос.им.М.Горького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К.А, 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использ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вании </w:t>
            </w:r>
            <w:proofErr w:type="spellStart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гий</w:t>
            </w:r>
            <w:proofErr w:type="gramStart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аверенный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заведующим МБДОУ ЦРР- д/с №21 Згурской Н.М. и старшим воспитателем Жа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ловой В.Н.</w:t>
            </w:r>
          </w:p>
          <w:p w:rsidR="00472EC5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Отзывы о семи проведенных открытых мер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приятиях «Счастливый случай», «Страна во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шебных красок», «Осень», «Если хочешь, быть здоровым», «Насекомые», «Главные помощн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 человека», «Люблю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тебя-мой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край родной» с применением здоровьесберегающих технол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гий, подписанные воспитателями 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ЦРР-д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 № 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педагог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ческого процесса с дет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ми, уровень развития к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отличается от нормативного (одаре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дети, дети с огран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ченными возможностями здоровья)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Динамические изменения психологического развития детей, уровень развития к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отличается от норм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тивного (одаренные дети, дети с отклонениями в ра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витии)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одход, отражающие индивидуальную деятел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с одаренными детьми, с детьми с отклонениями в развитии.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Письменный отчет воспитателя МБДОУ ЦРР-д/с № 21пос.им.М.Горького,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К.А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spell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 педагогического процесса с од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рёнными детьми группы «</w:t>
            </w:r>
            <w:proofErr w:type="spellStart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Дюймовочка</w:t>
            </w:r>
            <w:proofErr w:type="spell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ренный заведующим МБДОУ ЦРР- д/с №21 Згурской Н.М. и старшим воспитателем Жа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ловой В.Н.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карта, подтверждающая 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намическое изменение развития одаренных 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тей группы «Дюймовочка», старшим воспит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телем Жапловой В.Н.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предметно-развивающей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Авторский подход постро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предметно-развивающей среды, соо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ветствующий принципам ее создания, соответствующий требованиям ФГОС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Письменная характеристика о развивающей предметно-пространственной среды построе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в соответствии с ФГОС ДО, образовател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программы дошк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ольного образования (ОП ДО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составленная воспитателем Довгаль К.А  и заверенная заведующим МБДОУ ЦРР - д/с №21 Згурской Н.М. и старшим воспитат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лем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Жапловой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</w:t>
            </w:r>
            <w:proofErr w:type="gramEnd"/>
          </w:p>
          <w:p w:rsidR="00472EC5" w:rsidRPr="00657148" w:rsidRDefault="0047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Авторский подход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формы 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трудничества с семьями воспитанников.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совреме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форм сотрудничества с семьями воспитанников.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C5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Письменный отчет воспитателя </w:t>
            </w:r>
          </w:p>
          <w:p w:rsidR="00BB4AE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ЦРР-д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 21пос.им.М.Горького, 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К.А,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современных формах сотрудн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с</w:t>
            </w:r>
            <w:r w:rsidR="00BB4A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семьями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4A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A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воспитанников,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заверенный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дующим МБДОУ ЦРР- д/с №21 Згурской Н.М.</w:t>
            </w:r>
            <w:r w:rsidR="00BB4A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старшим воспитателем Жа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ловой В.Н.</w:t>
            </w:r>
          </w:p>
          <w:p w:rsidR="00BB4AE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Благодарственные письма о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проведенных</w:t>
            </w:r>
            <w:proofErr w:type="gramEnd"/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вм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 с родителями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мероприятиях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 штук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Транслирование в педагогических коллективах опыта практических результатов своей деятельности</w:t>
            </w:r>
          </w:p>
        </w:tc>
      </w:tr>
      <w:tr w:rsidR="00657148" w:rsidRPr="00657148" w:rsidTr="00E9134A">
        <w:trPr>
          <w:trHeight w:val="3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и распр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странение собственного педагогического опыта на муниципальном и (или) региональном, ф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деральном уровнях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Транслирование в педагог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ческих коллективах практ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ческих результатов своей профессиональной деятел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ности, в т.ч. экспериме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тальной и инновационной, на муниципальном (реги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нальном), федеральном уровнях: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зыв на опыт работы, составленный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</w:t>
            </w:r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 </w:t>
            </w:r>
            <w:proofErr w:type="spellStart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="0047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К.А  и заверенный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заведующим МБДОУ ЦРР - д/с №21 Згурской Н.М. и ста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шим воспитателем Жапловой В.Н.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6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мастер-классы,  серии 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крытых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5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 в печати опыта работы, методические, 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дактические материалы, размещённые методических материалов на сайтах и в 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тевых сообществах.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публикации в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электронном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СМИ план-конспект  занятия «Обычаи и тр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диции кубанских казаков», подписанное  адм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нистратором социальной  сети С.Ю.Кадыков.</w:t>
            </w:r>
          </w:p>
          <w:p w:rsid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публикации в 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электронном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СМИ учебно - методического материала «З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лотая осень», подписанное  администратором социальной  сети С.Ю.Кадыков.</w:t>
            </w:r>
          </w:p>
          <w:p w:rsidR="00472EC5" w:rsidRPr="00657148" w:rsidRDefault="0047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создании электронного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фолио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образовательном проекте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maam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ru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воспитателя МБДОУ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ЦРР-д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/с№21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пос.им.М.Горького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подписанное администр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тором проекта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Е.А.Вовченко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Публикация в международном сборнике нау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статей Армавир АГПА 2013 «Организация социально-педагогической профилактики пр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вонарушений и преступлений с детьми, тр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бующими особого педагогического внимания и воздействия в образовательной среде»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1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передового 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дагогического опыта в м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ниципальном, региональном банках.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Инновационная деятел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разработке, ре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лизации, защите и предста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лении, а так же во внедр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разработанного иннов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образовательного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тодической базы по профилю професси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авторских пр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грамм, методических пос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бий и иных видов методич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продукции, дидактич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материалов. Использ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 в воспитательно-образовательном процессе собственных разработок.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Отзыв на дидактическое пособие «Пристигни, что хочешь»,  «Олимпиада»,  «Узнай военный головной убор», «Автобус», «Бассейн» подп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санное старшим воспитателем Жапловой В.Н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472EC5">
        <w:trPr>
          <w:trHeight w:val="2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1.3.2</w:t>
            </w: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Default="006571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2EC5" w:rsidRPr="00657148" w:rsidRDefault="00472E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Демонстрация уровня профессионализма со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ственной педагогической и методической деятел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методических объединениях, семинарах, конференциях, фестивалях.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Победитель муниципального этапа Всеросси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конкурса «Мой лучший урок» 2013г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конкурса «Лучшая методическая разработка» 2014г</w:t>
            </w:r>
          </w:p>
          <w:p w:rsidR="00E9134A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конкурса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«Лучший конспект занятия» 2014г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2EC5" w:rsidRPr="00657148" w:rsidTr="00472EC5">
        <w:tc>
          <w:tcPr>
            <w:tcW w:w="15307" w:type="dxa"/>
            <w:gridSpan w:val="5"/>
            <w:tcBorders>
              <w:top w:val="single" w:sz="4" w:space="0" w:color="auto"/>
              <w:bottom w:val="nil"/>
            </w:tcBorders>
          </w:tcPr>
          <w:p w:rsidR="00472EC5" w:rsidRPr="00657148" w:rsidRDefault="00472EC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квалификации</w:t>
            </w:r>
            <w:proofErr w:type="gram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позволяющий осущес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влять экспертную де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качестве члена жюри конкурсов регионал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ного, муниципального  уровней, участие в экспер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группах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 - мет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статусе руковод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теля методического объед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нения,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тьютора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аппробатора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новых учебно-методических комплексов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Консультативно-методическая деятел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составе консили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 ДОО (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ПМПк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Повышение квалификации ** </w:t>
            </w:r>
          </w:p>
        </w:tc>
      </w:tr>
      <w:tr w:rsidR="00657148" w:rsidRPr="00657148" w:rsidTr="00E9134A">
        <w:trPr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Систематичность пов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шения квалификации в централизованных фо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Послевузовское образование (аспирантура, докторантура по профилю деятельности), получение второго высшего образования или курсы п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вышения квалификации, пройденные в аттестацио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период (не менее 72 ч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 удостоверения о повышении квалиф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кации по теме: «Управление человеческими ресурсами. Психолого-педагогический подход» в объёме 72 часов, регистрационный номер  37 от 25 июня  2013 г.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сертификата о повышении квалифик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по теме: «Инновационные формы орган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учебной и воспитательной работы в школе и дошкольном учреждении: интеракти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парадигма» в объёме 72 часов, регистрац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онный номер  № 658 от 27 марта  2014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Систематичность пов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шения квалификации в 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нецентрализованных формах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Участие в целевых кратк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срочных курсах повышения 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квалификации (менее 72 час.), выступление с докл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на конференциях.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Сертификат воспитателю МБДОУ ЦРР –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 21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пос.им.М.Горького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Довгаль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К.А.,об</w:t>
            </w:r>
            <w:proofErr w:type="spellEnd"/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участии 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семинаре практикуме «Программно-методического комплекса «Диалог»» по теме «Преемственность дошкольного и начального образования» г. Армавир, в объеме 5 часов. Февраль 2014 год.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Отраслевые награды</w:t>
            </w:r>
          </w:p>
        </w:tc>
      </w:tr>
      <w:tr w:rsidR="00657148" w:rsidRPr="00657148" w:rsidTr="00E91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Награды за успехи в профессиональной де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наград, отраслевых знаков отличия;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медаль;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-почетное звание;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-нагрудный знак;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-почетная грамота или бл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годарность Министерства образования и науки РФ и отраслевых министерств;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-наличие ученой степени;</w:t>
            </w:r>
          </w:p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-наличие ученого звания.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7148" w:rsidRPr="00657148" w:rsidTr="00E9134A"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8" w:rsidRPr="00657148" w:rsidRDefault="0065714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1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 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8" w:rsidRPr="00657148" w:rsidRDefault="006571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sz w:val="28"/>
          <w:szCs w:val="28"/>
        </w:rPr>
        <w:t>Дата заполнения  ________________</w:t>
      </w:r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148" w:rsidRPr="00657148" w:rsidRDefault="00242555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72EC5">
        <w:rPr>
          <w:rFonts w:ascii="Times New Roman" w:hAnsi="Times New Roman" w:cs="Times New Roman"/>
          <w:sz w:val="28"/>
          <w:szCs w:val="28"/>
        </w:rPr>
        <w:t xml:space="preserve"> группы   _________</w:t>
      </w:r>
      <w:r w:rsidR="00657148" w:rsidRPr="00657148">
        <w:rPr>
          <w:rFonts w:ascii="Times New Roman" w:hAnsi="Times New Roman" w:cs="Times New Roman"/>
          <w:sz w:val="28"/>
          <w:szCs w:val="28"/>
        </w:rPr>
        <w:t xml:space="preserve">            /</w:t>
      </w:r>
      <w:r w:rsidR="00472EC5">
        <w:rPr>
          <w:rFonts w:ascii="Times New Roman" w:hAnsi="Times New Roman" w:cs="Times New Roman"/>
          <w:sz w:val="28"/>
          <w:szCs w:val="28"/>
        </w:rPr>
        <w:t xml:space="preserve"> </w:t>
      </w:r>
      <w:r w:rsidR="00472EC5">
        <w:rPr>
          <w:rFonts w:ascii="Times New Roman" w:hAnsi="Times New Roman" w:cs="Times New Roman"/>
          <w:sz w:val="28"/>
          <w:szCs w:val="28"/>
          <w:u w:val="single"/>
        </w:rPr>
        <w:t>Решетникова А.О.</w:t>
      </w:r>
      <w:r w:rsidR="00657148" w:rsidRPr="0065714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25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EC5">
        <w:rPr>
          <w:rFonts w:ascii="Times New Roman" w:hAnsi="Times New Roman" w:cs="Times New Roman"/>
          <w:sz w:val="28"/>
          <w:szCs w:val="28"/>
        </w:rPr>
        <w:t xml:space="preserve">  Подпись           </w:t>
      </w:r>
      <w:r w:rsidRPr="0065714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57148" w:rsidRPr="00657148" w:rsidRDefault="00242555" w:rsidP="0065714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2EC5">
        <w:rPr>
          <w:rFonts w:ascii="Times New Roman" w:hAnsi="Times New Roman" w:cs="Times New Roman"/>
          <w:sz w:val="28"/>
          <w:szCs w:val="28"/>
        </w:rPr>
        <w:t xml:space="preserve"> группы:             __________           </w:t>
      </w:r>
      <w:r w:rsidR="00472EC5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472EC5">
        <w:rPr>
          <w:rFonts w:ascii="Times New Roman" w:hAnsi="Times New Roman" w:cs="Times New Roman"/>
          <w:sz w:val="28"/>
          <w:szCs w:val="28"/>
          <w:u w:val="single"/>
        </w:rPr>
        <w:t>Пачкова</w:t>
      </w:r>
      <w:proofErr w:type="spellEnd"/>
      <w:r w:rsidR="00472EC5">
        <w:rPr>
          <w:rFonts w:ascii="Times New Roman" w:hAnsi="Times New Roman" w:cs="Times New Roman"/>
          <w:sz w:val="28"/>
          <w:szCs w:val="28"/>
          <w:u w:val="single"/>
        </w:rPr>
        <w:t xml:space="preserve"> Л.А./</w:t>
      </w:r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255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EC5">
        <w:rPr>
          <w:rFonts w:ascii="Times New Roman" w:hAnsi="Times New Roman" w:cs="Times New Roman"/>
          <w:sz w:val="28"/>
          <w:szCs w:val="28"/>
        </w:rPr>
        <w:t xml:space="preserve"> </w:t>
      </w:r>
      <w:r w:rsidR="00242555">
        <w:rPr>
          <w:rFonts w:ascii="Times New Roman" w:hAnsi="Times New Roman" w:cs="Times New Roman"/>
          <w:sz w:val="28"/>
          <w:szCs w:val="28"/>
        </w:rPr>
        <w:t xml:space="preserve"> </w:t>
      </w:r>
      <w:r w:rsidR="00472EC5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 w:rsidRPr="0065714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5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EC5">
        <w:rPr>
          <w:rFonts w:ascii="Times New Roman" w:hAnsi="Times New Roman" w:cs="Times New Roman"/>
          <w:sz w:val="28"/>
          <w:szCs w:val="28"/>
        </w:rPr>
        <w:t xml:space="preserve">    </w:t>
      </w:r>
      <w:r w:rsidRPr="00657148">
        <w:rPr>
          <w:rFonts w:ascii="Times New Roman" w:hAnsi="Times New Roman" w:cs="Times New Roman"/>
          <w:sz w:val="28"/>
          <w:szCs w:val="28"/>
        </w:rPr>
        <w:t xml:space="preserve"> </w:t>
      </w:r>
      <w:r w:rsidR="00472EC5">
        <w:rPr>
          <w:rFonts w:ascii="Times New Roman" w:hAnsi="Times New Roman" w:cs="Times New Roman"/>
          <w:sz w:val="28"/>
          <w:szCs w:val="28"/>
        </w:rPr>
        <w:t xml:space="preserve">__________         </w:t>
      </w:r>
      <w:r w:rsidRPr="00657148">
        <w:rPr>
          <w:rFonts w:ascii="Times New Roman" w:hAnsi="Times New Roman" w:cs="Times New Roman"/>
          <w:sz w:val="28"/>
          <w:szCs w:val="28"/>
        </w:rPr>
        <w:t xml:space="preserve"> /</w:t>
      </w:r>
      <w:r w:rsidR="002425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EC5">
        <w:rPr>
          <w:rFonts w:ascii="Times New Roman" w:hAnsi="Times New Roman" w:cs="Times New Roman"/>
          <w:sz w:val="28"/>
          <w:szCs w:val="28"/>
          <w:u w:val="single"/>
        </w:rPr>
        <w:t xml:space="preserve">   Таран С.А. /</w:t>
      </w:r>
      <w:r w:rsidR="002425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bookmarkStart w:id="0" w:name="_GoBack"/>
      <w:bookmarkEnd w:id="0"/>
    </w:p>
    <w:p w:rsidR="00657148" w:rsidRPr="00657148" w:rsidRDefault="00657148" w:rsidP="00657148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1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5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E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2555">
        <w:rPr>
          <w:rFonts w:ascii="Times New Roman" w:hAnsi="Times New Roman" w:cs="Times New Roman"/>
          <w:sz w:val="28"/>
          <w:szCs w:val="28"/>
        </w:rPr>
        <w:t xml:space="preserve"> </w:t>
      </w:r>
      <w:r w:rsidR="00472EC5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 w:rsidRPr="00657148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657148" w:rsidRPr="00657148" w:rsidRDefault="00657148" w:rsidP="00342E3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148" w:rsidRPr="00657148" w:rsidSect="00DA19D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AA6"/>
    <w:multiLevelType w:val="hybridMultilevel"/>
    <w:tmpl w:val="F5FA10BC"/>
    <w:lvl w:ilvl="0" w:tplc="3A506B36">
      <w:start w:val="1"/>
      <w:numFmt w:val="bullet"/>
      <w:lvlText w:val="–"/>
      <w:lvlJc w:val="left"/>
      <w:pPr>
        <w:tabs>
          <w:tab w:val="num" w:pos="428"/>
        </w:tabs>
        <w:ind w:left="468" w:hanging="3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9B"/>
    <w:rsid w:val="00001715"/>
    <w:rsid w:val="00006203"/>
    <w:rsid w:val="00027A1C"/>
    <w:rsid w:val="000315F8"/>
    <w:rsid w:val="00040B04"/>
    <w:rsid w:val="00051F1B"/>
    <w:rsid w:val="00062645"/>
    <w:rsid w:val="000642B6"/>
    <w:rsid w:val="00083012"/>
    <w:rsid w:val="00091435"/>
    <w:rsid w:val="000B4C7A"/>
    <w:rsid w:val="000C133D"/>
    <w:rsid w:val="000D1C54"/>
    <w:rsid w:val="000E552E"/>
    <w:rsid w:val="00101BA2"/>
    <w:rsid w:val="001444F0"/>
    <w:rsid w:val="00191341"/>
    <w:rsid w:val="001936A6"/>
    <w:rsid w:val="001B780B"/>
    <w:rsid w:val="001F5078"/>
    <w:rsid w:val="001F7061"/>
    <w:rsid w:val="00204497"/>
    <w:rsid w:val="002221A2"/>
    <w:rsid w:val="00226135"/>
    <w:rsid w:val="00242555"/>
    <w:rsid w:val="00285777"/>
    <w:rsid w:val="002A5F96"/>
    <w:rsid w:val="002A7DEA"/>
    <w:rsid w:val="002A7E4B"/>
    <w:rsid w:val="002B1FE7"/>
    <w:rsid w:val="002C391B"/>
    <w:rsid w:val="002E5101"/>
    <w:rsid w:val="00310D03"/>
    <w:rsid w:val="00320D04"/>
    <w:rsid w:val="003279FB"/>
    <w:rsid w:val="00337919"/>
    <w:rsid w:val="00342E34"/>
    <w:rsid w:val="0035194E"/>
    <w:rsid w:val="003C2A08"/>
    <w:rsid w:val="003C3E58"/>
    <w:rsid w:val="003D0CF6"/>
    <w:rsid w:val="00411463"/>
    <w:rsid w:val="00414575"/>
    <w:rsid w:val="00421790"/>
    <w:rsid w:val="004223E8"/>
    <w:rsid w:val="00433833"/>
    <w:rsid w:val="00440C8D"/>
    <w:rsid w:val="00470D49"/>
    <w:rsid w:val="00472EC5"/>
    <w:rsid w:val="00474C19"/>
    <w:rsid w:val="004812B7"/>
    <w:rsid w:val="00484CA4"/>
    <w:rsid w:val="004C120F"/>
    <w:rsid w:val="004D2FFE"/>
    <w:rsid w:val="004F3A9B"/>
    <w:rsid w:val="00505E8E"/>
    <w:rsid w:val="00510AE4"/>
    <w:rsid w:val="00526354"/>
    <w:rsid w:val="00526645"/>
    <w:rsid w:val="00540AA3"/>
    <w:rsid w:val="00551A4C"/>
    <w:rsid w:val="00556144"/>
    <w:rsid w:val="00580128"/>
    <w:rsid w:val="00585627"/>
    <w:rsid w:val="00591D8F"/>
    <w:rsid w:val="005A5BE7"/>
    <w:rsid w:val="005C3C37"/>
    <w:rsid w:val="0060464B"/>
    <w:rsid w:val="00643B92"/>
    <w:rsid w:val="00651C8F"/>
    <w:rsid w:val="00657148"/>
    <w:rsid w:val="00663891"/>
    <w:rsid w:val="006661E4"/>
    <w:rsid w:val="00670301"/>
    <w:rsid w:val="00684DA8"/>
    <w:rsid w:val="00687B93"/>
    <w:rsid w:val="006A4BF3"/>
    <w:rsid w:val="00701CBF"/>
    <w:rsid w:val="007167DD"/>
    <w:rsid w:val="00716ACD"/>
    <w:rsid w:val="00741841"/>
    <w:rsid w:val="00743A1F"/>
    <w:rsid w:val="007B70F3"/>
    <w:rsid w:val="00804C4A"/>
    <w:rsid w:val="00812E7F"/>
    <w:rsid w:val="00826322"/>
    <w:rsid w:val="008400F7"/>
    <w:rsid w:val="00847B06"/>
    <w:rsid w:val="00881C8F"/>
    <w:rsid w:val="008C0BF4"/>
    <w:rsid w:val="008F3AFB"/>
    <w:rsid w:val="0091317A"/>
    <w:rsid w:val="0092356B"/>
    <w:rsid w:val="0093673E"/>
    <w:rsid w:val="009604E5"/>
    <w:rsid w:val="009747EB"/>
    <w:rsid w:val="00994269"/>
    <w:rsid w:val="009C4F6E"/>
    <w:rsid w:val="009D532D"/>
    <w:rsid w:val="009E15F2"/>
    <w:rsid w:val="009F7C0B"/>
    <w:rsid w:val="00A12F21"/>
    <w:rsid w:val="00A137F1"/>
    <w:rsid w:val="00A15CAB"/>
    <w:rsid w:val="00A43924"/>
    <w:rsid w:val="00A83687"/>
    <w:rsid w:val="00A9754F"/>
    <w:rsid w:val="00A97D92"/>
    <w:rsid w:val="00AA16E9"/>
    <w:rsid w:val="00AF215E"/>
    <w:rsid w:val="00B0041A"/>
    <w:rsid w:val="00B01640"/>
    <w:rsid w:val="00B10967"/>
    <w:rsid w:val="00B5475A"/>
    <w:rsid w:val="00B82E87"/>
    <w:rsid w:val="00BB4AE8"/>
    <w:rsid w:val="00BC13C7"/>
    <w:rsid w:val="00BD19BE"/>
    <w:rsid w:val="00BD20E7"/>
    <w:rsid w:val="00BE4054"/>
    <w:rsid w:val="00C316E8"/>
    <w:rsid w:val="00C44A7B"/>
    <w:rsid w:val="00C72434"/>
    <w:rsid w:val="00C86058"/>
    <w:rsid w:val="00CA3F23"/>
    <w:rsid w:val="00CB14BC"/>
    <w:rsid w:val="00CB2947"/>
    <w:rsid w:val="00CC3038"/>
    <w:rsid w:val="00CD09A5"/>
    <w:rsid w:val="00CD24A4"/>
    <w:rsid w:val="00D26727"/>
    <w:rsid w:val="00D34C33"/>
    <w:rsid w:val="00D719EA"/>
    <w:rsid w:val="00D75FF6"/>
    <w:rsid w:val="00DA19D6"/>
    <w:rsid w:val="00DA7360"/>
    <w:rsid w:val="00DB2C6C"/>
    <w:rsid w:val="00DB6C96"/>
    <w:rsid w:val="00DD0035"/>
    <w:rsid w:val="00DD164B"/>
    <w:rsid w:val="00DD2469"/>
    <w:rsid w:val="00DD2FF4"/>
    <w:rsid w:val="00DD7478"/>
    <w:rsid w:val="00E1647B"/>
    <w:rsid w:val="00E27AF5"/>
    <w:rsid w:val="00E32F9B"/>
    <w:rsid w:val="00E45F1F"/>
    <w:rsid w:val="00E60E3D"/>
    <w:rsid w:val="00E61FC2"/>
    <w:rsid w:val="00E75B23"/>
    <w:rsid w:val="00E761D4"/>
    <w:rsid w:val="00E9134A"/>
    <w:rsid w:val="00EB07A3"/>
    <w:rsid w:val="00EB5BDD"/>
    <w:rsid w:val="00EE4932"/>
    <w:rsid w:val="00EF08FF"/>
    <w:rsid w:val="00F31B27"/>
    <w:rsid w:val="00F32F0F"/>
    <w:rsid w:val="00F40489"/>
    <w:rsid w:val="00F763F7"/>
    <w:rsid w:val="00F8111E"/>
    <w:rsid w:val="00F9176A"/>
    <w:rsid w:val="00FA317D"/>
    <w:rsid w:val="00FD23A8"/>
    <w:rsid w:val="00FE0F1C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16E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31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BE7"/>
    <w:rPr>
      <w:rFonts w:cs="Calibri"/>
      <w:sz w:val="22"/>
      <w:szCs w:val="22"/>
    </w:rPr>
  </w:style>
  <w:style w:type="character" w:customStyle="1" w:styleId="apple-converted-space">
    <w:name w:val="apple-converted-space"/>
    <w:rsid w:val="00C44A7B"/>
  </w:style>
  <w:style w:type="character" w:styleId="a6">
    <w:name w:val="Hyperlink"/>
    <w:uiPriority w:val="99"/>
    <w:semiHidden/>
    <w:unhideWhenUsed/>
    <w:rsid w:val="00C4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D5C3-6AB2-4C51-9DAC-A1E20CE6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rrmv_user</dc:creator>
  <cp:keywords/>
  <dc:description/>
  <cp:lastModifiedBy>admin</cp:lastModifiedBy>
  <cp:revision>74</cp:revision>
  <cp:lastPrinted>2014-10-31T07:20:00Z</cp:lastPrinted>
  <dcterms:created xsi:type="dcterms:W3CDTF">2011-02-11T14:03:00Z</dcterms:created>
  <dcterms:modified xsi:type="dcterms:W3CDTF">2014-11-07T05:15:00Z</dcterms:modified>
</cp:coreProperties>
</file>